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6A57FD" w:rsidRPr="00105E93" w14:paraId="192DFF18" w14:textId="77777777" w:rsidTr="006B4D09">
        <w:trPr>
          <w:trHeight w:val="2504"/>
        </w:trPr>
        <w:tc>
          <w:tcPr>
            <w:tcW w:w="4786" w:type="dxa"/>
          </w:tcPr>
          <w:p w14:paraId="0D35C30A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highlight w:val="yellow"/>
                <w:lang w:eastAsia="ru-RU"/>
              </w:rPr>
            </w:pPr>
          </w:p>
          <w:p w14:paraId="628821DC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b/>
                <w:lang w:val="ru-RU" w:eastAsia="ru-RU"/>
              </w:rPr>
            </w:pPr>
            <w:r w:rsidRPr="006A57FD">
              <w:rPr>
                <w:rFonts w:eastAsia="Courier New"/>
                <w:b/>
                <w:lang w:val="ru-RU" w:eastAsia="ru-RU"/>
              </w:rPr>
              <w:t>СОГЛАСОВАНО с изменениями</w:t>
            </w:r>
          </w:p>
          <w:p w14:paraId="1B87DCDA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lang w:val="ru-RU" w:eastAsia="ru-RU"/>
              </w:rPr>
            </w:pPr>
            <w:r w:rsidRPr="006A57FD">
              <w:rPr>
                <w:rFonts w:eastAsia="Courier New"/>
                <w:lang w:val="ru-RU" w:eastAsia="ru-RU"/>
              </w:rPr>
              <w:t>На Управляющем совете</w:t>
            </w:r>
          </w:p>
          <w:p w14:paraId="46304833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r w:rsidRPr="00291919">
              <w:rPr>
                <w:rFonts w:eastAsia="Courier New"/>
                <w:lang w:eastAsia="ru-RU"/>
              </w:rPr>
              <w:t xml:space="preserve">Протокол №  </w:t>
            </w:r>
          </w:p>
          <w:p w14:paraId="454E9E6D" w14:textId="1FB0025C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r w:rsidRPr="00291919">
              <w:rPr>
                <w:rFonts w:eastAsia="Courier New"/>
                <w:lang w:eastAsia="ru-RU"/>
              </w:rPr>
              <w:t xml:space="preserve">«    » </w:t>
            </w:r>
            <w:r>
              <w:rPr>
                <w:rFonts w:eastAsia="Courier New"/>
                <w:lang w:eastAsia="ru-RU"/>
              </w:rPr>
              <w:t>_____________</w:t>
            </w:r>
            <w:r w:rsidRPr="00291919">
              <w:rPr>
                <w:rFonts w:eastAsia="Courier New"/>
                <w:lang w:eastAsia="ru-RU"/>
              </w:rPr>
              <w:t xml:space="preserve"> 202</w:t>
            </w:r>
            <w:r w:rsidR="00044B96">
              <w:rPr>
                <w:rFonts w:eastAsia="Courier New"/>
                <w:lang w:val="ru-RU" w:eastAsia="ru-RU"/>
              </w:rPr>
              <w:t>5</w:t>
            </w:r>
            <w:r w:rsidRPr="00291919">
              <w:rPr>
                <w:rFonts w:eastAsia="Courier New"/>
                <w:lang w:eastAsia="ru-RU"/>
              </w:rPr>
              <w:t xml:space="preserve"> г.</w:t>
            </w:r>
          </w:p>
          <w:p w14:paraId="74208387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r w:rsidRPr="00291919">
              <w:rPr>
                <w:rFonts w:eastAsia="Courier New"/>
                <w:lang w:eastAsia="ru-RU"/>
              </w:rPr>
              <w:t>Председатель________</w:t>
            </w:r>
          </w:p>
          <w:p w14:paraId="1E62BA45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4C90B604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66A3A632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ourier New"/>
                <w:highlight w:val="yellow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6A57FD" w:rsidRPr="00C42CC8" w14:paraId="52350404" w14:textId="77777777" w:rsidTr="006B4D09">
              <w:tc>
                <w:tcPr>
                  <w:tcW w:w="4820" w:type="dxa"/>
                </w:tcPr>
                <w:p w14:paraId="2F2BB7D6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lang w:val="ru-RU" w:eastAsia="ru-RU"/>
                    </w:rPr>
                  </w:pPr>
                  <w:r w:rsidRPr="006A57FD">
                    <w:rPr>
                      <w:b/>
                      <w:lang w:val="ru-RU" w:eastAsia="ru-RU"/>
                    </w:rPr>
                    <w:t xml:space="preserve">УТВЕРЖДАЮ </w:t>
                  </w:r>
                  <w:r w:rsidRPr="006A57FD">
                    <w:rPr>
                      <w:lang w:val="ru-RU" w:eastAsia="ru-RU"/>
                    </w:rPr>
                    <w:t>с изменениями</w:t>
                  </w:r>
                </w:p>
                <w:p w14:paraId="3B38674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Директор Муниципального</w:t>
                  </w:r>
                </w:p>
                <w:p w14:paraId="7DDE12A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автономного общеобразовательного</w:t>
                  </w:r>
                </w:p>
                <w:p w14:paraId="4B7DD1E1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 xml:space="preserve">Учреждения «Школа № 27 с углубленным изучением отдельных предметов» городского  округа город Уфа </w:t>
                  </w:r>
                </w:p>
                <w:p w14:paraId="34E9767C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Республики  Башкортостан</w:t>
                  </w:r>
                </w:p>
                <w:p w14:paraId="7B735367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______________ Ягудина А.Г.</w:t>
                  </w:r>
                </w:p>
                <w:p w14:paraId="125386E3" w14:textId="4D8090C2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eastAsia="ru-RU"/>
                    </w:rPr>
                  </w:pPr>
                  <w:r w:rsidRPr="00C42CC8">
                    <w:rPr>
                      <w:lang w:eastAsia="ru-RU"/>
                    </w:rPr>
                    <w:t xml:space="preserve">Приказ  </w:t>
                  </w:r>
                  <w:r w:rsidRPr="00291919">
                    <w:rPr>
                      <w:lang w:eastAsia="ru-RU"/>
                    </w:rPr>
                    <w:t>№        от «    » _____  202</w:t>
                  </w:r>
                  <w:r>
                    <w:rPr>
                      <w:lang w:val="ru-RU" w:eastAsia="ru-RU"/>
                    </w:rPr>
                    <w:t>5</w:t>
                  </w:r>
                  <w:r w:rsidRPr="00291919">
                    <w:rPr>
                      <w:lang w:eastAsia="ru-RU"/>
                    </w:rPr>
                    <w:t xml:space="preserve"> года</w:t>
                  </w:r>
                </w:p>
                <w:p w14:paraId="296A7EAB" w14:textId="77777777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contextualSpacing/>
                    <w:rPr>
                      <w:lang w:eastAsia="ru-RU"/>
                    </w:rPr>
                  </w:pPr>
                </w:p>
                <w:p w14:paraId="758A358B" w14:textId="77777777" w:rsidR="006A57FD" w:rsidRPr="00C42CC8" w:rsidRDefault="006A57FD" w:rsidP="006B4D09">
                  <w:pPr>
                    <w:widowControl w:val="0"/>
                    <w:contextualSpacing/>
                    <w:rPr>
                      <w:rFonts w:eastAsia="Courier New"/>
                      <w:lang w:eastAsia="ru-RU"/>
                    </w:rPr>
                  </w:pPr>
                </w:p>
              </w:tc>
            </w:tr>
          </w:tbl>
          <w:p w14:paraId="56E7E44B" w14:textId="77777777" w:rsidR="006A57FD" w:rsidRPr="00105E93" w:rsidRDefault="006A57FD" w:rsidP="006B4D09">
            <w:pPr>
              <w:widowControl w:val="0"/>
              <w:ind w:right="1843"/>
              <w:contextualSpacing/>
              <w:rPr>
                <w:rFonts w:eastAsia="Courier New"/>
                <w:lang w:eastAsia="ru-RU"/>
              </w:rPr>
            </w:pPr>
          </w:p>
        </w:tc>
      </w:tr>
    </w:tbl>
    <w:p w14:paraId="149FFA23" w14:textId="77777777" w:rsidR="006A57FD" w:rsidRPr="00105E93" w:rsidRDefault="006A57FD" w:rsidP="006A57FD">
      <w:pPr>
        <w:widowControl w:val="0"/>
        <w:ind w:right="20"/>
        <w:contextualSpacing/>
        <w:rPr>
          <w:u w:val="single"/>
          <w:lang w:eastAsia="ru-RU"/>
        </w:rPr>
      </w:pPr>
    </w:p>
    <w:p w14:paraId="584BCFF4" w14:textId="77777777" w:rsidR="006A57FD" w:rsidRPr="00105E93" w:rsidRDefault="006A57FD" w:rsidP="006A57FD">
      <w:pPr>
        <w:widowControl w:val="0"/>
        <w:ind w:right="20"/>
        <w:contextualSpacing/>
        <w:jc w:val="center"/>
        <w:rPr>
          <w:u w:val="single"/>
          <w:lang w:eastAsia="ru-RU"/>
        </w:rPr>
      </w:pPr>
    </w:p>
    <w:p w14:paraId="6F75A92A" w14:textId="77777777" w:rsidR="006A57FD" w:rsidRPr="00105E93" w:rsidRDefault="006A57FD" w:rsidP="006A57FD">
      <w:pPr>
        <w:contextualSpacing/>
        <w:jc w:val="center"/>
        <w:rPr>
          <w:b/>
        </w:rPr>
      </w:pPr>
    </w:p>
    <w:p w14:paraId="0FE7B52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71E888B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7969065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D266E76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  <w:r w:rsidRPr="00105E93">
        <w:rPr>
          <w:b/>
          <w:sz w:val="44"/>
          <w:szCs w:val="44"/>
        </w:rPr>
        <w:t>УЧЕБНЫЕ ПЛАНЫ</w:t>
      </w:r>
    </w:p>
    <w:p w14:paraId="566879C3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автономного</w:t>
      </w:r>
      <w:r w:rsidRPr="00105E93">
        <w:rPr>
          <w:b/>
          <w:sz w:val="44"/>
          <w:szCs w:val="44"/>
        </w:rPr>
        <w:t xml:space="preserve"> общеобразовательного учреждения</w:t>
      </w:r>
    </w:p>
    <w:p w14:paraId="0113FFF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«Школа № 27 с углубленным изучением отдельных предметов»</w:t>
      </w:r>
    </w:p>
    <w:p w14:paraId="774F5D33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городского округа город Уфа</w:t>
      </w:r>
    </w:p>
    <w:p w14:paraId="3AB76FC1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Республики Башкортостан</w:t>
      </w:r>
    </w:p>
    <w:p w14:paraId="2A4718A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(МАОУ «Школа № 27 с УИОП»)</w:t>
      </w:r>
    </w:p>
    <w:p w14:paraId="04899AD5" w14:textId="78B859EC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>на 202</w:t>
      </w:r>
      <w:r w:rsidR="00966FE1">
        <w:rPr>
          <w:b/>
          <w:sz w:val="44"/>
          <w:szCs w:val="44"/>
          <w:lang w:val="ru-RU" w:eastAsia="ru-RU"/>
        </w:rPr>
        <w:t>5</w:t>
      </w:r>
      <w:r w:rsidRPr="006A57FD">
        <w:rPr>
          <w:b/>
          <w:sz w:val="44"/>
          <w:szCs w:val="44"/>
          <w:lang w:val="ru-RU" w:eastAsia="ru-RU"/>
        </w:rPr>
        <w:t>-202</w:t>
      </w:r>
      <w:r w:rsidR="00966FE1">
        <w:rPr>
          <w:b/>
          <w:sz w:val="44"/>
          <w:szCs w:val="44"/>
          <w:lang w:val="ru-RU" w:eastAsia="ru-RU"/>
        </w:rPr>
        <w:t>6</w:t>
      </w:r>
      <w:r w:rsidRPr="006A57FD">
        <w:rPr>
          <w:b/>
          <w:sz w:val="44"/>
          <w:szCs w:val="44"/>
          <w:lang w:val="ru-RU" w:eastAsia="ru-RU"/>
        </w:rPr>
        <w:t xml:space="preserve"> учебный год</w:t>
      </w:r>
    </w:p>
    <w:p w14:paraId="2E05A0E4" w14:textId="583E4A53" w:rsid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>для обучающихся 5-9 классов</w:t>
      </w:r>
    </w:p>
    <w:p w14:paraId="68B648E9" w14:textId="471B3D21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>
        <w:rPr>
          <w:b/>
          <w:sz w:val="44"/>
          <w:szCs w:val="44"/>
          <w:lang w:val="ru-RU" w:eastAsia="ru-RU"/>
        </w:rPr>
        <w:t>(проект)</w:t>
      </w:r>
    </w:p>
    <w:p w14:paraId="28FA178E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1D667C6D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7FC03344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bCs/>
          <w:lang w:val="ru-RU" w:eastAsia="ru-RU"/>
        </w:rPr>
      </w:pPr>
    </w:p>
    <w:p w14:paraId="0B7BB776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lang w:val="ru-RU" w:eastAsia="ru-RU"/>
        </w:rPr>
      </w:pPr>
    </w:p>
    <w:p w14:paraId="2439D1C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9329E8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05F99BCF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3DB0F18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15DEDCB8" w14:textId="0759BB65" w:rsidR="006A57FD" w:rsidRPr="006A57FD" w:rsidRDefault="006A57FD" w:rsidP="006A57FD">
      <w:pPr>
        <w:widowControl w:val="0"/>
        <w:ind w:right="20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УФА - 202</w:t>
      </w:r>
      <w:r>
        <w:rPr>
          <w:b/>
          <w:lang w:val="ru-RU" w:eastAsia="ru-RU"/>
        </w:rPr>
        <w:t>5</w:t>
      </w:r>
    </w:p>
    <w:p w14:paraId="21C63FE2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b/>
          <w:lang w:val="ru-RU" w:eastAsia="ru-RU"/>
        </w:rPr>
        <w:br w:type="page"/>
      </w:r>
    </w:p>
    <w:p w14:paraId="4D8D8E0D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rFonts w:eastAsia="Calibri"/>
          <w:b/>
          <w:u w:val="single"/>
          <w:lang w:val="ru-RU" w:eastAsia="ru-RU"/>
        </w:rPr>
        <w:lastRenderedPageBreak/>
        <w:t>Общая характеристика учреждения</w:t>
      </w:r>
    </w:p>
    <w:p w14:paraId="4A8F7777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b/>
          <w:lang w:val="ru-RU" w:eastAsia="ru-RU"/>
        </w:rPr>
        <w:t xml:space="preserve">1. </w:t>
      </w:r>
      <w:r w:rsidRPr="006A57FD">
        <w:rPr>
          <w:rFonts w:eastAsia="Calibri"/>
          <w:b/>
          <w:u w:val="single"/>
          <w:lang w:val="ru-RU" w:eastAsia="ru-RU"/>
        </w:rPr>
        <w:t xml:space="preserve">Полное наименование </w:t>
      </w:r>
      <w:r w:rsidRPr="006A57FD">
        <w:rPr>
          <w:rFonts w:eastAsia="Calibri"/>
          <w:lang w:val="ru-RU" w:eastAsia="ru-RU"/>
        </w:rPr>
        <w:t>образовательного учреждения в со</w:t>
      </w:r>
      <w:r w:rsidRPr="006A57FD">
        <w:rPr>
          <w:rFonts w:eastAsia="Calibri"/>
          <w:lang w:val="ru-RU" w:eastAsia="ru-RU"/>
        </w:rPr>
        <w:softHyphen/>
        <w:t xml:space="preserve">ответствии с Уставом: </w:t>
      </w:r>
    </w:p>
    <w:p w14:paraId="7CE6FBE6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lang w:val="ru-RU" w:eastAsia="ru-RU"/>
        </w:rPr>
        <w:t>М</w:t>
      </w:r>
      <w:r w:rsidRPr="006A57FD">
        <w:rPr>
          <w:rFonts w:eastAsia="Calibri"/>
          <w:snapToGrid w:val="0"/>
          <w:lang w:val="ru-RU" w:eastAsia="ru-RU"/>
        </w:rPr>
        <w:t>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</w:r>
    </w:p>
    <w:p w14:paraId="445AA76E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Юридический адрес: </w:t>
      </w:r>
      <w:r w:rsidRPr="006A57FD">
        <w:rPr>
          <w:rFonts w:eastAsia="MS Mincho"/>
          <w:lang w:val="ru-RU"/>
        </w:rPr>
        <w:t>450037, Республика Башкортостан, г. Уфа, Советский район, ул. Комсомольская,33.</w:t>
      </w:r>
    </w:p>
    <w:p w14:paraId="64D610FC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Фактический адрес:  </w:t>
      </w:r>
      <w:r w:rsidRPr="006A57FD">
        <w:rPr>
          <w:rFonts w:eastAsia="MS Mincho"/>
          <w:lang w:val="ru-RU"/>
        </w:rPr>
        <w:t>450037, Республика Башкортостан, г. Уфа, Советский район, ул. Комсомольская,33.</w:t>
      </w:r>
    </w:p>
    <w:p w14:paraId="03566E37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Учредители: </w:t>
      </w:r>
      <w:r w:rsidRPr="006A57FD">
        <w:rPr>
          <w:rFonts w:eastAsia="Calibri"/>
          <w:snapToGrid w:val="0"/>
          <w:lang w:val="ru-RU" w:eastAsia="ru-RU"/>
        </w:rPr>
        <w:t>городской округ город Уфа Республики Башкортостан</w:t>
      </w:r>
    </w:p>
    <w:p w14:paraId="25CEDF37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Организационно-правовая форма: </w:t>
      </w:r>
      <w:r w:rsidRPr="006A57FD">
        <w:rPr>
          <w:rFonts w:eastAsia="Calibri"/>
          <w:i/>
          <w:snapToGrid w:val="0"/>
          <w:lang w:val="ru-RU" w:eastAsia="ru-RU"/>
        </w:rPr>
        <w:t>муниципальное автономное учреждение</w:t>
      </w:r>
    </w:p>
    <w:p w14:paraId="0C561368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Государственный статус: </w:t>
      </w:r>
    </w:p>
    <w:p w14:paraId="5D3328C3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>тип</w:t>
      </w:r>
      <w:r w:rsidRPr="006A57FD">
        <w:rPr>
          <w:rFonts w:eastAsia="Calibri"/>
          <w:snapToGrid w:val="0"/>
          <w:lang w:val="ru-RU" w:eastAsia="ru-RU"/>
        </w:rPr>
        <w:t xml:space="preserve"> -  </w:t>
      </w:r>
      <w:r w:rsidRPr="006A57FD">
        <w:rPr>
          <w:rFonts w:eastAsia="Calibri"/>
          <w:i/>
          <w:snapToGrid w:val="0"/>
          <w:lang w:val="ru-RU" w:eastAsia="ru-RU"/>
        </w:rPr>
        <w:t xml:space="preserve">общеобразовательное учреждение </w:t>
      </w:r>
    </w:p>
    <w:p w14:paraId="0EAFB296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вид </w:t>
      </w:r>
      <w:r w:rsidRPr="006A57FD">
        <w:rPr>
          <w:rFonts w:eastAsia="Calibri"/>
          <w:snapToGrid w:val="0"/>
          <w:lang w:val="ru-RU" w:eastAsia="ru-RU"/>
        </w:rPr>
        <w:t xml:space="preserve">– </w:t>
      </w:r>
      <w:r w:rsidRPr="006A57FD">
        <w:rPr>
          <w:rFonts w:eastAsia="Calibri"/>
          <w:i/>
          <w:snapToGrid w:val="0"/>
          <w:lang w:val="ru-RU" w:eastAsia="ru-RU"/>
        </w:rPr>
        <w:t xml:space="preserve">средняя общеобразовательная школа </w:t>
      </w:r>
    </w:p>
    <w:p w14:paraId="0562CDA2" w14:textId="77777777" w:rsidR="006A57FD" w:rsidRPr="006A57FD" w:rsidRDefault="006A57FD" w:rsidP="006A57FD">
      <w:pPr>
        <w:widowControl w:val="0"/>
        <w:ind w:left="20"/>
        <w:contextualSpacing/>
        <w:jc w:val="both"/>
        <w:rPr>
          <w:rFonts w:eastAsia="Courier New"/>
          <w:lang w:val="ru-RU" w:eastAsia="ru-RU"/>
        </w:rPr>
      </w:pPr>
    </w:p>
    <w:p w14:paraId="3A77689D" w14:textId="77777777" w:rsidR="006A57FD" w:rsidRPr="006A57FD" w:rsidRDefault="006A57FD" w:rsidP="006A57FD">
      <w:pPr>
        <w:widowControl w:val="0"/>
        <w:ind w:left="142" w:firstLine="398"/>
        <w:jc w:val="center"/>
        <w:rPr>
          <w:rFonts w:eastAsia="Arial Unicode MS"/>
          <w:b/>
          <w:color w:val="000000"/>
          <w:lang w:val="ru-RU" w:eastAsia="ru-RU"/>
        </w:rPr>
      </w:pPr>
      <w:r w:rsidRPr="006A57FD">
        <w:rPr>
          <w:rFonts w:eastAsia="Arial Unicode MS"/>
          <w:b/>
          <w:color w:val="000000"/>
          <w:lang w:val="ru-RU" w:eastAsia="ru-RU"/>
        </w:rPr>
        <w:t>Пояснительная записка</w:t>
      </w:r>
    </w:p>
    <w:p w14:paraId="11F521AF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Учебный план основной образовательной программы основного общего образования (далее — учебный план) составлен в соответствии с:</w:t>
      </w:r>
    </w:p>
    <w:p w14:paraId="0419F77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Законом от 29.12.2012 № 273-ФЗ «Об образовании в Российской Федерации»; </w:t>
      </w:r>
    </w:p>
    <w:p w14:paraId="73374F3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Российской Федерации от 25.10.1991г. №1807-1 «О языках народов Российской Федерации»; </w:t>
      </w:r>
    </w:p>
    <w:p w14:paraId="2BE7F48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rFonts w:eastAsia="Courier New"/>
          <w:lang w:val="ru-RU"/>
        </w:rPr>
        <w:t xml:space="preserve">Федеральный закон "О внесении изменений в статьи 11 и 14 Федерального закона "Об образовании в Российской Федерации" от 03.08.2018 </w:t>
      </w:r>
      <w:r w:rsidRPr="0040770E">
        <w:rPr>
          <w:rFonts w:eastAsia="Courier New"/>
        </w:rPr>
        <w:t>N</w:t>
      </w:r>
      <w:r w:rsidRPr="006A57FD">
        <w:rPr>
          <w:rFonts w:eastAsia="Courier New"/>
          <w:lang w:val="ru-RU"/>
        </w:rPr>
        <w:t xml:space="preserve"> 317-ФЗ (последняя редакция)</w:t>
      </w:r>
      <w:r w:rsidRPr="006A57FD">
        <w:rPr>
          <w:lang w:val="ru-RU"/>
        </w:rPr>
        <w:t>;</w:t>
      </w:r>
    </w:p>
    <w:p w14:paraId="7C9C0A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государственным образовательным стандартом основного общего образования, утвержденного приказом Минпросвещения от 31.05.2021 № 287; </w:t>
      </w:r>
    </w:p>
    <w:p w14:paraId="093E355D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14:paraId="3291F772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01.07.2013г. №696-з «Об образовании в Республике Башкортостан»; </w:t>
      </w:r>
    </w:p>
    <w:p w14:paraId="24CE8EE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15.02.1999г. №216-з «О языках народов Республики Башкортостан»; </w:t>
      </w:r>
    </w:p>
    <w:p w14:paraId="234D207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Приказом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60E43CD1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shd w:val="clear" w:color="auto" w:fill="FFFFFF"/>
          <w:lang w:val="ru-RU"/>
        </w:rPr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2EFDFCD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14:paraId="60DA63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lastRenderedPageBreak/>
        <w:t>- Методическими рекомендациями Минпросвещения по организации внеурочной деятельности предлагает направления, которые делит на части: рекомендуемую для всех учеников и вариативную (письмо от 05.07.2022 № ТВ-1290/03;</w:t>
      </w:r>
    </w:p>
    <w:p w14:paraId="3517EA5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 программы НОО, ООО, СОО, с учетом региональных, национальных и этнокультурных особенностей РБ, в условиях введения ФООП и реализации ФГОС общего образования (от 24 апреля 2023 года);</w:t>
      </w:r>
    </w:p>
    <w:p w14:paraId="7185803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 - 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2994A6CF" w14:textId="77777777" w:rsidR="006A57FD" w:rsidRPr="006A57FD" w:rsidRDefault="006A57FD" w:rsidP="006A57FD">
      <w:pPr>
        <w:ind w:firstLine="567"/>
        <w:contextualSpacing/>
        <w:jc w:val="both"/>
        <w:rPr>
          <w:b/>
          <w:lang w:val="ru-RU"/>
        </w:rPr>
      </w:pPr>
      <w:r w:rsidRPr="006A57FD">
        <w:rPr>
          <w:rFonts w:eastAsia="Arial Unicode MS"/>
          <w:b/>
          <w:iCs/>
          <w:color w:val="000000"/>
          <w:lang w:val="ru-RU"/>
        </w:rPr>
        <w:t>- Методические рекомендации по обеспечению оптимизации учебной нагрузки в общеобразовательных организациях. МР 2.4. 0331-23.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10 ноября 2023 года.</w:t>
      </w:r>
    </w:p>
    <w:p w14:paraId="46D00B2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</w:t>
      </w:r>
    </w:p>
    <w:p w14:paraId="364964C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Рособрнадзора от</w:t>
      </w:r>
      <w:r w:rsidRPr="0040770E">
        <w:t> </w:t>
      </w:r>
      <w:r w:rsidRPr="006A57FD">
        <w:rPr>
          <w:lang w:val="ru-RU"/>
        </w:rPr>
        <w:t>20.06.2018 №</w:t>
      </w:r>
      <w:r w:rsidRPr="0040770E">
        <w:t> </w:t>
      </w:r>
      <w:r w:rsidRPr="006A57FD">
        <w:rPr>
          <w:lang w:val="ru-RU"/>
        </w:rPr>
        <w:t>05-192 «Об</w:t>
      </w:r>
      <w:r w:rsidRPr="0040770E">
        <w:t> </w:t>
      </w:r>
      <w:r w:rsidRPr="006A57FD">
        <w:rPr>
          <w:lang w:val="ru-RU"/>
        </w:rPr>
        <w:t>изучении родных языков из</w:t>
      </w:r>
      <w:r w:rsidRPr="0040770E">
        <w:t> </w:t>
      </w:r>
      <w:r w:rsidRPr="006A57FD">
        <w:rPr>
          <w:lang w:val="ru-RU"/>
        </w:rPr>
        <w:t>числа языков народов Российской Федерации»;</w:t>
      </w:r>
    </w:p>
    <w:p w14:paraId="38AB55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14:paraId="1FEE5126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Информационно-методическое письмо Министерства просвещения РФ № 03-871 от 17.06.2022 г.   об организации внеурочной деятельности «Разговор о важном»;</w:t>
      </w:r>
    </w:p>
    <w:p w14:paraId="14ABD7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Минпросвещения от</w:t>
      </w:r>
      <w:r w:rsidRPr="0040770E">
        <w:t> </w:t>
      </w:r>
      <w:r w:rsidRPr="006A57FD">
        <w:rPr>
          <w:lang w:val="ru-RU"/>
        </w:rPr>
        <w:t>03.03.2023 №</w:t>
      </w:r>
      <w:r w:rsidRPr="0040770E">
        <w:t> </w:t>
      </w:r>
      <w:r w:rsidRPr="006A57FD">
        <w:rPr>
          <w:lang w:val="ru-RU"/>
        </w:rPr>
        <w:t>03-327 «О</w:t>
      </w:r>
      <w:r w:rsidRPr="0040770E">
        <w:t> </w:t>
      </w:r>
      <w:r w:rsidRPr="006A57FD">
        <w:rPr>
          <w:lang w:val="ru-RU"/>
        </w:rPr>
        <w:t>направлении информации» (Методические рекомендации по введению федеральных основных общеобразовательных программ);</w:t>
      </w:r>
    </w:p>
    <w:p w14:paraId="1F66DD8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18.01.2023 №01-05/50 </w:t>
      </w:r>
      <w:bookmarkStart w:id="0" w:name="_Hlk134702670"/>
      <w:r w:rsidRPr="006A57FD">
        <w:rPr>
          <w:lang w:val="ru-RU"/>
        </w:rPr>
        <w:t>«О направлении информации о введении федеральных основных общеобразовательных программ»</w:t>
      </w:r>
      <w:bookmarkEnd w:id="0"/>
      <w:r w:rsidRPr="006A57FD">
        <w:rPr>
          <w:lang w:val="ru-RU"/>
        </w:rPr>
        <w:t>;</w:t>
      </w:r>
    </w:p>
    <w:p w14:paraId="484E486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24.04.2023 №01-05/524 </w:t>
      </w:r>
      <w:bookmarkStart w:id="1" w:name="_Hlk134701212"/>
      <w:r w:rsidRPr="006A57FD">
        <w:rPr>
          <w:lang w:val="ru-RU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1"/>
      <w:r w:rsidRPr="006A57FD">
        <w:rPr>
          <w:lang w:val="ru-RU"/>
        </w:rPr>
        <w:t>;</w:t>
      </w:r>
    </w:p>
    <w:p w14:paraId="7E3CA3FB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776BCB17" w14:textId="77777777" w:rsidR="006A57FD" w:rsidRPr="006A57FD" w:rsidRDefault="006A57FD" w:rsidP="006A57FD">
      <w:pPr>
        <w:jc w:val="both"/>
        <w:rPr>
          <w:color w:val="000000"/>
          <w:shd w:val="clear" w:color="auto" w:fill="E9F5E9"/>
          <w:lang w:val="ru-RU"/>
        </w:rPr>
      </w:pPr>
      <w:r w:rsidRPr="006A57FD">
        <w:rPr>
          <w:lang w:val="ru-RU"/>
        </w:rPr>
        <w:t xml:space="preserve">      - </w:t>
      </w:r>
      <w:r w:rsidRPr="006A57FD">
        <w:rPr>
          <w:color w:val="000000"/>
          <w:shd w:val="clear" w:color="auto" w:fill="E9F5E9"/>
          <w:lang w:val="ru-RU"/>
        </w:rPr>
        <w:t>Письмо Минпросвещения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</w:t>
      </w:r>
    </w:p>
    <w:p w14:paraId="7D5B3BBF" w14:textId="77777777" w:rsidR="006A57FD" w:rsidRPr="006A57FD" w:rsidRDefault="006A57FD" w:rsidP="006A57FD">
      <w:pPr>
        <w:contextualSpacing/>
        <w:jc w:val="both"/>
        <w:rPr>
          <w:color w:val="000000"/>
          <w:shd w:val="clear" w:color="auto" w:fill="E9F5E9"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 xml:space="preserve">     </w:t>
      </w:r>
      <w:r w:rsidRPr="006A57FD">
        <w:rPr>
          <w:color w:val="000000"/>
          <w:shd w:val="clear" w:color="auto" w:fill="E9F5E9"/>
          <w:lang w:val="ru-RU"/>
        </w:rPr>
        <w:tab/>
        <w:t xml:space="preserve"> -  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300FFB1C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ab/>
      </w:r>
      <w:r w:rsidRPr="006A57FD">
        <w:rPr>
          <w:b/>
          <w:color w:val="000000"/>
          <w:shd w:val="clear" w:color="auto" w:fill="E9F5E9"/>
          <w:lang w:val="ru-RU"/>
        </w:rPr>
        <w:t xml:space="preserve">- </w:t>
      </w:r>
      <w:r w:rsidRPr="006A57FD">
        <w:rPr>
          <w:b/>
          <w:lang w:val="ru-RU"/>
        </w:rPr>
        <w:t xml:space="preserve">Приказ Министерства просвещения Российской Федерации от 27.12.2023г.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6A57FD">
        <w:rPr>
          <w:b/>
          <w:lang w:val="ru-RU"/>
        </w:rPr>
        <w:lastRenderedPageBreak/>
        <w:t>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70212A39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22.01.2024г.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435DD0BB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01.02.2024г.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011D71E0" w14:textId="77777777" w:rsidR="006A57FD" w:rsidRPr="006A57FD" w:rsidRDefault="006A57FD" w:rsidP="006A57FD">
      <w:pPr>
        <w:contextualSpacing/>
        <w:jc w:val="both"/>
        <w:rPr>
          <w:b/>
          <w:color w:val="000000"/>
          <w:shd w:val="clear" w:color="auto" w:fill="E9F5E9"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19.03.2024г.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 основного общего образования и среднего общего образования»</w:t>
      </w:r>
    </w:p>
    <w:p w14:paraId="61A64CFB" w14:textId="292ED062" w:rsidR="006A57FD" w:rsidRPr="006A57FD" w:rsidRDefault="006A57FD" w:rsidP="006A57FD">
      <w:pPr>
        <w:widowControl w:val="0"/>
        <w:ind w:left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Уставом МАОУ «Школа № 27 с УИОП»;</w:t>
      </w:r>
    </w:p>
    <w:p w14:paraId="43E41246" w14:textId="77777777" w:rsidR="006A57FD" w:rsidRPr="006A57FD" w:rsidRDefault="006A57FD" w:rsidP="006A57FD">
      <w:pPr>
        <w:widowControl w:val="0"/>
        <w:ind w:firstLine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Образовательными программами МАОУ «Школа № 27 с углубленным изучением отдельных предметов»</w:t>
      </w:r>
    </w:p>
    <w:p w14:paraId="1F9DEB9C" w14:textId="77777777" w:rsidR="006A57FD" w:rsidRPr="006A57FD" w:rsidRDefault="006A57FD" w:rsidP="006A57FD">
      <w:pPr>
        <w:ind w:firstLine="567"/>
        <w:jc w:val="both"/>
        <w:rPr>
          <w:color w:val="000000"/>
          <w:lang w:val="ru-RU"/>
        </w:rPr>
      </w:pPr>
      <w:r w:rsidRPr="006A57FD">
        <w:rPr>
          <w:color w:val="000000"/>
          <w:lang w:val="ru-RU"/>
        </w:rPr>
        <w:t>Учебный план приведен в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соответствие с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федеральным учебным планом федеральной образовательной программы основного общего образования, утвержденной приказом Минпросвещения от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16.11.2022 №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993.</w:t>
      </w:r>
    </w:p>
    <w:p w14:paraId="086493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>че</w:t>
      </w:r>
      <w:r w:rsidRPr="006A57FD">
        <w:rPr>
          <w:spacing w:val="1"/>
          <w:lang w:val="ru-RU"/>
        </w:rPr>
        <w:t>б</w:t>
      </w:r>
      <w:r w:rsidRPr="006A57FD">
        <w:rPr>
          <w:lang w:val="ru-RU"/>
        </w:rPr>
        <w:t>ны</w:t>
      </w:r>
      <w:r w:rsidRPr="006A57FD">
        <w:rPr>
          <w:spacing w:val="1"/>
          <w:lang w:val="ru-RU"/>
        </w:rPr>
        <w:t>й п</w:t>
      </w:r>
      <w:r w:rsidRPr="006A57FD">
        <w:rPr>
          <w:lang w:val="ru-RU"/>
        </w:rPr>
        <w:t xml:space="preserve">лан  </w:t>
      </w:r>
      <w:r w:rsidRPr="006A57FD">
        <w:rPr>
          <w:spacing w:val="2"/>
          <w:lang w:val="ru-RU"/>
        </w:rPr>
        <w:t>для 5-9-х классов МАОУ «Школа № 27 с углубленным изучением отдельных предметов» (далее – Учебный план)</w:t>
      </w:r>
      <w:r w:rsidRPr="006A57FD">
        <w:rPr>
          <w:spacing w:val="1"/>
          <w:lang w:val="ru-RU"/>
        </w:rPr>
        <w:t>, р</w:t>
      </w:r>
      <w:r w:rsidRPr="006A57FD">
        <w:rPr>
          <w:lang w:val="ru-RU"/>
        </w:rPr>
        <w:t>е</w:t>
      </w:r>
      <w:r w:rsidRPr="006A57FD">
        <w:rPr>
          <w:spacing w:val="1"/>
          <w:lang w:val="ru-RU"/>
        </w:rPr>
        <w:t>а</w:t>
      </w:r>
      <w:r w:rsidRPr="006A57FD">
        <w:rPr>
          <w:spacing w:val="-2"/>
          <w:lang w:val="ru-RU"/>
        </w:rPr>
        <w:t>л</w:t>
      </w:r>
      <w:r w:rsidRPr="006A57FD">
        <w:rPr>
          <w:lang w:val="ru-RU"/>
        </w:rPr>
        <w:t xml:space="preserve">изующий 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2"/>
          <w:lang w:val="ru-RU"/>
        </w:rPr>
        <w:t>о</w:t>
      </w:r>
      <w:r w:rsidRPr="006A57FD">
        <w:rPr>
          <w:spacing w:val="-2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об</w:t>
      </w:r>
      <w:r w:rsidRPr="006A57FD">
        <w:rPr>
          <w:spacing w:val="2"/>
          <w:lang w:val="ru-RU"/>
        </w:rPr>
        <w:t>р</w:t>
      </w:r>
      <w:r w:rsidRPr="006A57FD">
        <w:rPr>
          <w:lang w:val="ru-RU"/>
        </w:rPr>
        <w:t>аз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ательн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про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м</w:t>
      </w:r>
      <w:r w:rsidRPr="006A57FD">
        <w:rPr>
          <w:spacing w:val="1"/>
          <w:lang w:val="ru-RU"/>
        </w:rPr>
        <w:t>м</w:t>
      </w:r>
      <w:r w:rsidRPr="006A57FD">
        <w:rPr>
          <w:lang w:val="ru-RU"/>
        </w:rPr>
        <w:t xml:space="preserve">у </w:t>
      </w:r>
      <w:r w:rsidRPr="006A57FD">
        <w:rPr>
          <w:spacing w:val="1"/>
          <w:lang w:val="ru-RU"/>
        </w:rPr>
        <w:t>ос</w:t>
      </w:r>
      <w:r w:rsidRPr="006A57FD">
        <w:rPr>
          <w:lang w:val="ru-RU"/>
        </w:rPr>
        <w:t>новн</w:t>
      </w:r>
      <w:r w:rsidRPr="006A57FD">
        <w:rPr>
          <w:spacing w:val="-1"/>
          <w:lang w:val="ru-RU"/>
        </w:rPr>
        <w:t>о</w:t>
      </w:r>
      <w:r w:rsidRPr="006A57FD">
        <w:rPr>
          <w:spacing w:val="-2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об</w:t>
      </w:r>
      <w:r w:rsidRPr="006A57FD">
        <w:rPr>
          <w:spacing w:val="-1"/>
          <w:lang w:val="ru-RU"/>
        </w:rPr>
        <w:t>щ</w:t>
      </w:r>
      <w:r w:rsidRPr="006A57FD">
        <w:rPr>
          <w:lang w:val="ru-RU"/>
        </w:rPr>
        <w:t>его образ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ния</w:t>
      </w:r>
      <w:r w:rsidRPr="006A57FD">
        <w:rPr>
          <w:spacing w:val="1"/>
          <w:lang w:val="ru-RU"/>
        </w:rPr>
        <w:t xml:space="preserve">, </w:t>
      </w:r>
      <w:r w:rsidRPr="006A57FD">
        <w:rPr>
          <w:spacing w:val="2"/>
          <w:lang w:val="ru-RU"/>
        </w:rPr>
        <w:t>о</w:t>
      </w:r>
      <w:r w:rsidRPr="006A57FD">
        <w:rPr>
          <w:spacing w:val="-1"/>
          <w:lang w:val="ru-RU"/>
        </w:rPr>
        <w:t>п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д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ля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т об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 xml:space="preserve">ие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м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 xml:space="preserve">и 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тб</w:t>
      </w:r>
      <w:r w:rsidRPr="006A57FD">
        <w:rPr>
          <w:spacing w:val="-1"/>
          <w:lang w:val="ru-RU"/>
        </w:rPr>
        <w:t>о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 xml:space="preserve">а 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оде</w:t>
      </w:r>
      <w:r w:rsidRPr="006A57FD">
        <w:rPr>
          <w:spacing w:val="1"/>
          <w:lang w:val="ru-RU"/>
        </w:rPr>
        <w:t>рж</w:t>
      </w:r>
      <w:r w:rsidRPr="006A57FD">
        <w:rPr>
          <w:spacing w:val="-1"/>
          <w:lang w:val="ru-RU"/>
        </w:rPr>
        <w:t>ан</w:t>
      </w:r>
      <w:r w:rsidRPr="006A57FD">
        <w:rPr>
          <w:lang w:val="ru-RU"/>
        </w:rPr>
        <w:t xml:space="preserve">ия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сно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>е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 xml:space="preserve"> о</w:t>
      </w:r>
      <w:r w:rsidRPr="006A57FD">
        <w:rPr>
          <w:lang w:val="ru-RU"/>
        </w:rPr>
        <w:t>бра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ания,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р</w:t>
      </w:r>
      <w:r w:rsidRPr="006A57FD">
        <w:rPr>
          <w:spacing w:val="-1"/>
          <w:lang w:val="ru-RU"/>
        </w:rPr>
        <w:t>а</w:t>
      </w:r>
      <w:r w:rsidRPr="006A57FD">
        <w:rPr>
          <w:spacing w:val="1"/>
          <w:lang w:val="ru-RU"/>
        </w:rPr>
        <w:t>бо</w:t>
      </w:r>
      <w:r w:rsidRPr="006A57FD">
        <w:rPr>
          <w:spacing w:val="-2"/>
          <w:lang w:val="ru-RU"/>
        </w:rPr>
        <w:t>т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>и т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б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2"/>
          <w:lang w:val="ru-RU"/>
        </w:rPr>
        <w:t>а</w:t>
      </w:r>
      <w:r w:rsidRPr="006A57FD">
        <w:rPr>
          <w:lang w:val="ru-RU"/>
        </w:rPr>
        <w:t xml:space="preserve">ний </w:t>
      </w:r>
      <w:r w:rsidRPr="006A57FD">
        <w:rPr>
          <w:spacing w:val="1"/>
          <w:lang w:val="ru-RU"/>
        </w:rPr>
        <w:t xml:space="preserve">к 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 xml:space="preserve">го 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сво</w:t>
      </w:r>
      <w:r w:rsidRPr="006A57FD">
        <w:rPr>
          <w:spacing w:val="1"/>
          <w:lang w:val="ru-RU"/>
        </w:rPr>
        <w:t xml:space="preserve">ению 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рган</w:t>
      </w:r>
      <w:r w:rsidRPr="006A57FD">
        <w:rPr>
          <w:spacing w:val="-1"/>
          <w:lang w:val="ru-RU"/>
        </w:rPr>
        <w:t>и</w:t>
      </w:r>
      <w:r w:rsidRPr="006A57FD">
        <w:rPr>
          <w:lang w:val="ru-RU"/>
        </w:rPr>
        <w:t>зац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ра</w:t>
      </w:r>
      <w:r w:rsidRPr="006A57FD">
        <w:rPr>
          <w:spacing w:val="-2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т</w:t>
      </w:r>
      <w:r w:rsidRPr="006A57FD">
        <w:rPr>
          <w:lang w:val="ru-RU"/>
        </w:rPr>
        <w:t>ел</w:t>
      </w:r>
      <w:r w:rsidRPr="006A57FD">
        <w:rPr>
          <w:spacing w:val="-3"/>
          <w:lang w:val="ru-RU"/>
        </w:rPr>
        <w:t>ь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 пр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це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са, а та</w:t>
      </w:r>
      <w:r w:rsidRPr="006A57FD">
        <w:rPr>
          <w:spacing w:val="1"/>
          <w:lang w:val="ru-RU"/>
        </w:rPr>
        <w:t>к</w:t>
      </w:r>
      <w:r w:rsidRPr="006A57FD">
        <w:rPr>
          <w:lang w:val="ru-RU"/>
        </w:rPr>
        <w:t>ж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 xml:space="preserve"> выст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п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ет в кач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ст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е одного и</w:t>
      </w:r>
      <w:r w:rsidRPr="006A57FD">
        <w:rPr>
          <w:spacing w:val="1"/>
          <w:lang w:val="ru-RU"/>
        </w:rPr>
        <w:t>з</w:t>
      </w:r>
      <w:r w:rsidRPr="006A57FD">
        <w:rPr>
          <w:lang w:val="ru-RU"/>
        </w:rPr>
        <w:t xml:space="preserve"> 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ных </w:t>
      </w:r>
      <w:r w:rsidRPr="006A57FD">
        <w:rPr>
          <w:spacing w:val="1"/>
          <w:lang w:val="ru-RU"/>
        </w:rPr>
        <w:t>м</w:t>
      </w:r>
      <w:r w:rsidRPr="006A57FD">
        <w:rPr>
          <w:spacing w:val="-2"/>
          <w:lang w:val="ru-RU"/>
        </w:rPr>
        <w:t>е</w:t>
      </w:r>
      <w:r w:rsidRPr="006A57FD">
        <w:rPr>
          <w:lang w:val="ru-RU"/>
        </w:rPr>
        <w:t>хан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>з</w:t>
      </w:r>
      <w:r w:rsidRPr="006A57FD">
        <w:rPr>
          <w:spacing w:val="-2"/>
          <w:lang w:val="ru-RU"/>
        </w:rPr>
        <w:t>м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 его реали</w:t>
      </w:r>
      <w:r w:rsidRPr="006A57FD">
        <w:rPr>
          <w:spacing w:val="1"/>
          <w:lang w:val="ru-RU"/>
        </w:rPr>
        <w:t>з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ции. Обучение ведется на русском языке.</w:t>
      </w:r>
    </w:p>
    <w:p w14:paraId="158A71F7" w14:textId="3DC899E2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6A57FD">
        <w:rPr>
          <w:b/>
          <w:lang w:val="ru-RU"/>
        </w:rPr>
        <w:t>В 202</w:t>
      </w:r>
      <w:r w:rsidR="0052645A">
        <w:rPr>
          <w:b/>
          <w:lang w:val="ru-RU"/>
        </w:rPr>
        <w:t>5</w:t>
      </w:r>
      <w:r w:rsidRPr="006A57FD">
        <w:rPr>
          <w:b/>
          <w:lang w:val="ru-RU"/>
        </w:rPr>
        <w:t>-202</w:t>
      </w:r>
      <w:r w:rsidR="0052645A">
        <w:rPr>
          <w:b/>
          <w:lang w:val="ru-RU"/>
        </w:rPr>
        <w:t>6</w:t>
      </w:r>
      <w:r w:rsidRPr="006A57FD">
        <w:rPr>
          <w:b/>
          <w:lang w:val="ru-RU"/>
        </w:rPr>
        <w:t xml:space="preserve"> учебном году данный учебный план реализуется в 5 - </w:t>
      </w:r>
      <w:r w:rsidR="0052645A">
        <w:rPr>
          <w:b/>
          <w:lang w:val="ru-RU"/>
        </w:rPr>
        <w:t>9</w:t>
      </w:r>
      <w:r w:rsidRPr="006A57FD">
        <w:rPr>
          <w:b/>
          <w:lang w:val="ru-RU"/>
        </w:rPr>
        <w:t xml:space="preserve"> классах.</w:t>
      </w:r>
    </w:p>
    <w:p w14:paraId="7B42C5ED" w14:textId="77777777" w:rsidR="006A57FD" w:rsidRPr="00AC6448" w:rsidRDefault="006A57FD" w:rsidP="006A57FD">
      <w:pPr>
        <w:widowControl w:val="0"/>
        <w:autoSpaceDE w:val="0"/>
        <w:autoSpaceDN w:val="0"/>
        <w:adjustRightInd w:val="0"/>
        <w:ind w:firstLine="709"/>
        <w:jc w:val="both"/>
      </w:pPr>
      <w:r>
        <w:t>У</w:t>
      </w:r>
      <w:r w:rsidRPr="00AC6448">
        <w:t>чебный план:</w:t>
      </w:r>
    </w:p>
    <w:p w14:paraId="4BB013F3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фиксирует максимальный объем учебной нагрузки обучающихся;</w:t>
      </w:r>
    </w:p>
    <w:p w14:paraId="3CFA3F0C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определяет перечень учебных предметов, курсов и время, отводимое на их освоение и организацию;</w:t>
      </w:r>
    </w:p>
    <w:p w14:paraId="67518D2B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распределяет учебные предметы, курсы, модули по классам и учебным годам.</w:t>
      </w:r>
    </w:p>
    <w:p w14:paraId="3EA194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57C4D91F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Учебный план состоит из двух частей: обязательной части (70%) и части, формируемой участниками образовательных отношений (30%).</w:t>
      </w:r>
    </w:p>
    <w:p w14:paraId="35CA5C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F456C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left="1" w:right="-20" w:firstLine="453"/>
        <w:jc w:val="both"/>
        <w:rPr>
          <w:lang w:val="ru-RU"/>
        </w:rPr>
      </w:pPr>
      <w:r w:rsidRPr="006A57FD">
        <w:rPr>
          <w:b/>
          <w:lang w:val="ru-RU" w:eastAsia="ru-RU"/>
        </w:rPr>
        <w:t xml:space="preserve">Обязательная часть учебного плана </w:t>
      </w:r>
      <w:r w:rsidRPr="006A57FD">
        <w:rPr>
          <w:lang w:val="ru-RU" w:eastAsia="ru-RU"/>
        </w:rPr>
        <w:t>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156F4744" w14:textId="2D201F12" w:rsidR="006A57FD" w:rsidRPr="006A57FD" w:rsidRDefault="006A57FD" w:rsidP="006A57FD">
      <w:pPr>
        <w:numPr>
          <w:ilvl w:val="0"/>
          <w:numId w:val="15"/>
        </w:numPr>
        <w:spacing w:before="30" w:after="30"/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«Русский язык и литература» включает в себя учебные предметы «Русский язык» и «Литература». В обязательной части плана</w:t>
      </w:r>
      <w:r w:rsidRPr="002A6E46">
        <w:rPr>
          <w:lang w:eastAsia="ru-RU"/>
        </w:rPr>
        <w:t> </w:t>
      </w:r>
      <w:r w:rsidRPr="006A57FD">
        <w:rPr>
          <w:lang w:val="ru-RU" w:eastAsia="ru-RU"/>
        </w:rPr>
        <w:t xml:space="preserve">в предметной области «Русский язык и литература» предусматривается изучение русского языка в 5 </w:t>
      </w:r>
      <w:r w:rsidRPr="006A57FD">
        <w:rPr>
          <w:lang w:val="ru-RU" w:eastAsia="ru-RU"/>
        </w:rPr>
        <w:lastRenderedPageBreak/>
        <w:t>классах - 5 часов в неделю</w:t>
      </w:r>
      <w:r w:rsidR="0052645A">
        <w:rPr>
          <w:lang w:val="ru-RU" w:eastAsia="ru-RU"/>
        </w:rPr>
        <w:t>, литературы – 3 часа</w:t>
      </w:r>
      <w:r w:rsidRPr="006A57FD">
        <w:rPr>
          <w:lang w:val="ru-RU" w:eastAsia="ru-RU"/>
        </w:rPr>
        <w:t xml:space="preserve">, в 6-х классах - </w:t>
      </w:r>
      <w:r w:rsidR="0052645A">
        <w:rPr>
          <w:lang w:val="ru-RU" w:eastAsia="ru-RU"/>
        </w:rPr>
        <w:t>5</w:t>
      </w:r>
      <w:r w:rsidRPr="006A57FD">
        <w:rPr>
          <w:lang w:val="ru-RU" w:eastAsia="ru-RU"/>
        </w:rPr>
        <w:t xml:space="preserve"> часов в неделю, литературы - 3 часа в неделю, в 7 классе - 4 часа русского языка, литературы 2 часа в неделю, в 8 классе - 3 часа русского языка в неделю, литературы - 2 часа в неделю, в 9 классе - 3 часа русского языка в неделю, литературы - 3 часа в неделю.</w:t>
      </w:r>
    </w:p>
    <w:p w14:paraId="690DA669" w14:textId="6E5B0E57" w:rsidR="006A57FD" w:rsidRPr="00C801B0" w:rsidRDefault="006A57FD" w:rsidP="006A57F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01B0">
        <w:rPr>
          <w:rFonts w:ascii="Times New Roman" w:hAnsi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</w:t>
      </w:r>
      <w:r w:rsidRPr="00C801B0">
        <w:rPr>
          <w:rFonts w:ascii="Times New Roman" w:hAnsi="Times New Roman"/>
          <w:sz w:val="24"/>
          <w:szCs w:val="24"/>
          <w:lang w:eastAsia="ru-RU"/>
        </w:rPr>
        <w:t>В предметной области «Родной язык и родная литература» изучаются предметы</w:t>
      </w:r>
      <w:r w:rsidRPr="00216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01B0">
        <w:rPr>
          <w:rFonts w:ascii="Times New Roman" w:hAnsi="Times New Roman"/>
          <w:sz w:val="24"/>
          <w:szCs w:val="24"/>
          <w:lang w:eastAsia="ru-RU"/>
        </w:rPr>
        <w:t xml:space="preserve">«Родной язык», «Родная литература», «Государственный (башкирский) язык Республики Башкортостан».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801B0">
        <w:rPr>
          <w:rFonts w:ascii="Times New Roman" w:hAnsi="Times New Roman"/>
          <w:sz w:val="24"/>
          <w:szCs w:val="24"/>
          <w:lang w:eastAsia="ru-RU"/>
        </w:rPr>
        <w:t>Родной язык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32D12">
        <w:rPr>
          <w:rFonts w:ascii="Times New Roman" w:hAnsi="Times New Roman"/>
          <w:sz w:val="24"/>
          <w:szCs w:val="24"/>
          <w:lang w:eastAsia="ru-RU"/>
        </w:rPr>
        <w:t xml:space="preserve"> изучается по 1 часу в 5-</w:t>
      </w:r>
      <w:r w:rsidR="00DC4ABE">
        <w:rPr>
          <w:rFonts w:ascii="Times New Roman" w:hAnsi="Times New Roman"/>
          <w:sz w:val="24"/>
          <w:szCs w:val="24"/>
          <w:lang w:eastAsia="ru-RU"/>
        </w:rPr>
        <w:t>9</w:t>
      </w:r>
      <w:r w:rsidR="00B32D12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FC713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1 час «Родного языка», по заявлению родителей (законных представителей), отводится на изучение предмета «Государственный (башкирский) язык Республики Башкортостан» в 5-8 классах, 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Изучение предмета </w:t>
      </w:r>
      <w:r w:rsidR="00DC4ABE" w:rsidRPr="00C801B0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 в 9 классах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 ведется за счет 1 часа предмета «Физическая культура»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04F87">
        <w:rPr>
          <w:rFonts w:ascii="Times New Roman" w:hAnsi="Times New Roman"/>
          <w:sz w:val="24"/>
          <w:szCs w:val="24"/>
          <w:lang w:eastAsia="ru-RU"/>
        </w:rPr>
        <w:t>«Родная литература» изучается по одному часу в 5, 7, 8, 9 классах за счет предмет</w:t>
      </w:r>
      <w:r w:rsidR="00144B28">
        <w:rPr>
          <w:rFonts w:ascii="Times New Roman" w:hAnsi="Times New Roman"/>
          <w:sz w:val="24"/>
          <w:szCs w:val="24"/>
          <w:lang w:eastAsia="ru-RU"/>
        </w:rPr>
        <w:t>ов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44B28">
        <w:rPr>
          <w:rFonts w:ascii="Times New Roman" w:hAnsi="Times New Roman"/>
          <w:sz w:val="24"/>
          <w:szCs w:val="24"/>
          <w:lang w:eastAsia="ru-RU"/>
        </w:rPr>
        <w:t>ИЗО</w:t>
      </w:r>
      <w:r w:rsidR="00004F87">
        <w:rPr>
          <w:rFonts w:ascii="Times New Roman" w:hAnsi="Times New Roman"/>
          <w:sz w:val="24"/>
          <w:szCs w:val="24"/>
          <w:lang w:eastAsia="ru-RU"/>
        </w:rPr>
        <w:t>»</w:t>
      </w:r>
      <w:r w:rsidR="00144B28">
        <w:rPr>
          <w:rFonts w:ascii="Times New Roman" w:hAnsi="Times New Roman"/>
          <w:sz w:val="24"/>
          <w:szCs w:val="24"/>
          <w:lang w:eastAsia="ru-RU"/>
        </w:rPr>
        <w:t xml:space="preserve"> и «Музыка»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, в 6 классах по 1 часу за счет ЧФУ, согласно заявлениям родителей (законных представителей). </w:t>
      </w:r>
      <w:r>
        <w:rPr>
          <w:rFonts w:ascii="Times New Roman" w:hAnsi="Times New Roman"/>
          <w:sz w:val="24"/>
          <w:szCs w:val="24"/>
        </w:rPr>
        <w:t>При изучении «Родного языка» и «Р</w:t>
      </w:r>
      <w:r w:rsidRPr="00C801B0">
        <w:rPr>
          <w:rFonts w:ascii="Times New Roman" w:hAnsi="Times New Roman"/>
          <w:sz w:val="24"/>
          <w:szCs w:val="24"/>
        </w:rPr>
        <w:t>одной литературы</w:t>
      </w:r>
      <w:r>
        <w:rPr>
          <w:rFonts w:ascii="Times New Roman" w:hAnsi="Times New Roman"/>
          <w:sz w:val="24"/>
          <w:szCs w:val="24"/>
        </w:rPr>
        <w:t>»</w:t>
      </w:r>
      <w:r w:rsidRPr="00C801B0">
        <w:rPr>
          <w:rFonts w:ascii="Times New Roman" w:hAnsi="Times New Roman"/>
          <w:sz w:val="24"/>
          <w:szCs w:val="24"/>
        </w:rPr>
        <w:t xml:space="preserve">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4BB5F883" w14:textId="633D9180" w:rsidR="006A57FD" w:rsidRPr="006A57FD" w:rsidRDefault="006A57FD" w:rsidP="006A57FD">
      <w:pPr>
        <w:widowControl w:val="0"/>
        <w:numPr>
          <w:ilvl w:val="0"/>
          <w:numId w:val="15"/>
        </w:numPr>
        <w:ind w:left="0" w:right="20" w:firstLine="0"/>
        <w:contextualSpacing/>
        <w:jc w:val="both"/>
        <w:rPr>
          <w:rFonts w:eastAsia="Courier New"/>
          <w:lang w:val="ru-RU" w:eastAsia="ru-RU"/>
        </w:rPr>
      </w:pPr>
      <w:r w:rsidRPr="006A57FD">
        <w:rPr>
          <w:lang w:val="ru-RU" w:eastAsia="ru-RU"/>
        </w:rPr>
        <w:t>Предметная область «Иностранные языки» включает в себя учебный предмет «Иностранный язык (английский)» по 3 часа в неделю</w:t>
      </w:r>
      <w:r w:rsidR="007917B1">
        <w:rPr>
          <w:lang w:val="ru-RU" w:eastAsia="ru-RU"/>
        </w:rPr>
        <w:t xml:space="preserve"> в 5-9 классах</w:t>
      </w:r>
      <w:r w:rsidRPr="006A57FD">
        <w:rPr>
          <w:lang w:val="ru-RU" w:eastAsia="ru-RU"/>
        </w:rPr>
        <w:t>.</w:t>
      </w:r>
    </w:p>
    <w:p w14:paraId="1F0BA8C9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«Математика и информатика» в 5-6-х классах представлена учебным предметом «Математика» по 5 часов в неделю. В 7-9-х классах включает модули «Алгебра» 3 часа в неделю, «Геометрия» 2 часа в неделю, «Вероятность и статистика» 1 час в неделю. Углубление часов математики в математических классах проводится за счет внеурочной деятельности. В 7-9 классах изучается учебный предмет «Информатика» по 1 часу в неделю.</w:t>
      </w:r>
    </w:p>
    <w:p w14:paraId="1D56EFC7" w14:textId="0951F49F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«Общественно-научные предметы» в 5-9 классах включает в себя учебные предметы «История» по </w:t>
      </w:r>
      <w:r w:rsidR="00057FB2">
        <w:rPr>
          <w:lang w:val="ru-RU" w:eastAsia="ru-RU"/>
        </w:rPr>
        <w:t>3</w:t>
      </w:r>
      <w:r w:rsidRPr="006A57FD">
        <w:rPr>
          <w:lang w:val="ru-RU" w:eastAsia="ru-RU"/>
        </w:rPr>
        <w:t xml:space="preserve"> часа в неделю</w:t>
      </w:r>
      <w:r w:rsidR="009A45CE">
        <w:rPr>
          <w:lang w:val="ru-RU" w:eastAsia="ru-RU"/>
        </w:rPr>
        <w:t xml:space="preserve"> в 5-7 классах</w:t>
      </w:r>
      <w:r w:rsidRPr="006A57FD">
        <w:rPr>
          <w:lang w:val="ru-RU" w:eastAsia="ru-RU"/>
        </w:rPr>
        <w:t xml:space="preserve">, в </w:t>
      </w:r>
      <w:r w:rsidR="009A45CE">
        <w:rPr>
          <w:lang w:val="ru-RU" w:eastAsia="ru-RU"/>
        </w:rPr>
        <w:t>8-</w:t>
      </w:r>
      <w:r w:rsidRPr="006A57FD">
        <w:rPr>
          <w:lang w:val="ru-RU" w:eastAsia="ru-RU"/>
        </w:rPr>
        <w:t>9 класс</w:t>
      </w:r>
      <w:r w:rsidR="00884BFA">
        <w:rPr>
          <w:lang w:val="ru-RU" w:eastAsia="ru-RU"/>
        </w:rPr>
        <w:t>ах</w:t>
      </w:r>
      <w:r w:rsidRPr="006A57FD">
        <w:rPr>
          <w:lang w:val="ru-RU" w:eastAsia="ru-RU"/>
        </w:rPr>
        <w:t xml:space="preserve"> </w:t>
      </w:r>
      <w:r w:rsidR="00F00F17">
        <w:rPr>
          <w:lang w:val="ru-RU" w:eastAsia="ru-RU"/>
        </w:rPr>
        <w:t xml:space="preserve">– по 2 часа. </w:t>
      </w:r>
      <w:r w:rsidRPr="006A57FD">
        <w:rPr>
          <w:lang w:val="ru-RU" w:eastAsia="ru-RU"/>
        </w:rPr>
        <w:t>«Обществознание» по 1 часу в неделю</w:t>
      </w:r>
      <w:r w:rsidR="00F00F17">
        <w:rPr>
          <w:lang w:val="ru-RU" w:eastAsia="ru-RU"/>
        </w:rPr>
        <w:t xml:space="preserve"> в </w:t>
      </w:r>
      <w:r w:rsidR="009A45CE">
        <w:rPr>
          <w:lang w:val="ru-RU" w:eastAsia="ru-RU"/>
        </w:rPr>
        <w:t>8-</w:t>
      </w:r>
      <w:r w:rsidR="00F00F17">
        <w:rPr>
          <w:lang w:val="ru-RU" w:eastAsia="ru-RU"/>
        </w:rPr>
        <w:t xml:space="preserve">9 классах. </w:t>
      </w:r>
      <w:r w:rsidRPr="006A57FD">
        <w:rPr>
          <w:lang w:val="ru-RU" w:eastAsia="ru-RU"/>
        </w:rPr>
        <w:t xml:space="preserve"> «География» - по 1 часу в неделю в 5-6 классах и по 2 часа в неделю в 7-9-х классах.</w:t>
      </w:r>
    </w:p>
    <w:p w14:paraId="2B396715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«Естественнонаучные предметы» включает предметы «Физика» в 7-8 классах по 2 часа в неделю, в 9 классе – 3 часа.  «Химия» в 8-9 классах по 2 часа в неделю. «Биология» - в 5-7 классах по 1 часу в неделю, в 8 и 9 классе по 2 часа.</w:t>
      </w:r>
    </w:p>
    <w:p w14:paraId="54345689" w14:textId="34CEF826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«Искусство» включает изучение учебных предметов «Музыка» - в 5</w:t>
      </w:r>
      <w:r w:rsidR="00A1126A">
        <w:rPr>
          <w:lang w:val="ru-RU" w:eastAsia="ru-RU"/>
        </w:rPr>
        <w:t>, 7</w:t>
      </w:r>
      <w:r w:rsidRPr="006A57FD">
        <w:rPr>
          <w:lang w:val="ru-RU" w:eastAsia="ru-RU"/>
        </w:rPr>
        <w:t xml:space="preserve"> классах по 0,5 часа в неделю, </w:t>
      </w:r>
      <w:r w:rsidR="00E8247E">
        <w:rPr>
          <w:lang w:val="ru-RU" w:eastAsia="ru-RU"/>
        </w:rPr>
        <w:t>в 6</w:t>
      </w:r>
      <w:r w:rsidR="005B2112">
        <w:rPr>
          <w:lang w:val="ru-RU" w:eastAsia="ru-RU"/>
        </w:rPr>
        <w:t>, 8</w:t>
      </w:r>
      <w:r w:rsidR="00E8247E">
        <w:rPr>
          <w:lang w:val="ru-RU" w:eastAsia="ru-RU"/>
        </w:rPr>
        <w:t xml:space="preserve"> классах – по 1 часу. </w:t>
      </w:r>
      <w:r w:rsidRPr="006A57FD">
        <w:rPr>
          <w:lang w:val="ru-RU" w:eastAsia="ru-RU"/>
        </w:rPr>
        <w:t>«Изобразительное искусство» - по 0,5 часа в неделю в 5</w:t>
      </w:r>
      <w:r w:rsidR="00A1126A">
        <w:rPr>
          <w:lang w:val="ru-RU" w:eastAsia="ru-RU"/>
        </w:rPr>
        <w:t xml:space="preserve">, </w:t>
      </w:r>
      <w:r w:rsidRPr="006A57FD">
        <w:rPr>
          <w:lang w:val="ru-RU" w:eastAsia="ru-RU"/>
        </w:rPr>
        <w:t>7 классах</w:t>
      </w:r>
      <w:r w:rsidR="007E7DD9">
        <w:rPr>
          <w:lang w:val="ru-RU" w:eastAsia="ru-RU"/>
        </w:rPr>
        <w:t xml:space="preserve"> и 6 классах – по 1 часу</w:t>
      </w:r>
      <w:r w:rsidRPr="006A57FD">
        <w:rPr>
          <w:lang w:val="ru-RU" w:eastAsia="ru-RU"/>
        </w:rPr>
        <w:t>.</w:t>
      </w:r>
    </w:p>
    <w:p w14:paraId="76E8B1AA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«Технология» представлена учебным предметом «Труд (технология)» - в 5-7 классе – 2 часа, в 8, 9 классах- 1 час в неделю. </w:t>
      </w:r>
    </w:p>
    <w:p w14:paraId="57F4B62D" w14:textId="4540159B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«Физическая культура и основы безопасности и защиты Родины» включает в себя учебный предмет «Физическая культура» - 2 часа в неделю в 5-</w:t>
      </w:r>
      <w:r w:rsidR="00F4317C">
        <w:rPr>
          <w:lang w:val="ru-RU" w:eastAsia="ru-RU"/>
        </w:rPr>
        <w:t>7</w:t>
      </w:r>
      <w:r w:rsidRPr="006A57FD">
        <w:rPr>
          <w:lang w:val="ru-RU" w:eastAsia="ru-RU"/>
        </w:rPr>
        <w:t xml:space="preserve"> классах</w:t>
      </w:r>
      <w:r w:rsidR="00F4317C">
        <w:rPr>
          <w:lang w:val="ru-RU" w:eastAsia="ru-RU"/>
        </w:rPr>
        <w:t>, по 1 часу в 8-9 классах</w:t>
      </w:r>
      <w:r w:rsidR="00F143FB">
        <w:rPr>
          <w:lang w:val="ru-RU" w:eastAsia="ru-RU"/>
        </w:rPr>
        <w:t>.</w:t>
      </w:r>
      <w:r w:rsidRPr="006A57FD">
        <w:rPr>
          <w:lang w:val="ru-RU" w:eastAsia="ru-RU"/>
        </w:rPr>
        <w:t xml:space="preserve"> Учебный предмет «Основы безопасности и защиты Родины» изучается в 8-9 классе по 1 часу в неделю.</w:t>
      </w:r>
    </w:p>
    <w:p w14:paraId="61FDBA15" w14:textId="54E09780" w:rsidR="006A57FD" w:rsidRPr="00B52EB9" w:rsidRDefault="006A57FD" w:rsidP="006A57FD">
      <w:pPr>
        <w:ind w:firstLine="567"/>
        <w:jc w:val="both"/>
        <w:rPr>
          <w:color w:val="000000" w:themeColor="text1"/>
          <w:lang w:val="ru-RU"/>
        </w:rPr>
      </w:pPr>
      <w:bookmarkStart w:id="2" w:name="_Hlk35100698"/>
      <w:r w:rsidRPr="00B52EB9">
        <w:rPr>
          <w:color w:val="000000" w:themeColor="text1"/>
          <w:lang w:val="ru-RU"/>
        </w:rPr>
        <w:t>Учебный план определяет количество учебных занятий за 5 лет на одного учащегося – не менее 5338 часов и не более 5549 часов (не более 34 часов в неделю).</w:t>
      </w:r>
    </w:p>
    <w:p w14:paraId="4720E73C" w14:textId="5453CB8D" w:rsidR="007475F4" w:rsidRDefault="007475F4" w:rsidP="006A57FD">
      <w:pPr>
        <w:ind w:firstLine="56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68"/>
        <w:gridCol w:w="680"/>
        <w:gridCol w:w="624"/>
        <w:gridCol w:w="680"/>
        <w:gridCol w:w="624"/>
        <w:gridCol w:w="624"/>
        <w:gridCol w:w="1180"/>
      </w:tblGrid>
      <w:tr w:rsidR="007475F4" w:rsidRPr="009F3C18" w14:paraId="39FB3F6E" w14:textId="77777777" w:rsidTr="00604BA6">
        <w:tc>
          <w:tcPr>
            <w:tcW w:w="9061" w:type="dxa"/>
            <w:gridSpan w:val="8"/>
          </w:tcPr>
          <w:p w14:paraId="61DEC36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Вариант N 4</w:t>
            </w:r>
          </w:p>
        </w:tc>
      </w:tr>
      <w:tr w:rsidR="007475F4" w:rsidRPr="005F528C" w14:paraId="507BAD36" w14:textId="77777777" w:rsidTr="00604BA6">
        <w:tc>
          <w:tcPr>
            <w:tcW w:w="9061" w:type="dxa"/>
            <w:gridSpan w:val="8"/>
          </w:tcPr>
          <w:p w14:paraId="76BD1FD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7475F4" w:rsidRPr="00B26C42" w14:paraId="3EDD5F26" w14:textId="77777777" w:rsidTr="00B52EB9">
        <w:trPr>
          <w:trHeight w:val="172"/>
        </w:trPr>
        <w:tc>
          <w:tcPr>
            <w:tcW w:w="2381" w:type="dxa"/>
            <w:vMerge w:val="restart"/>
          </w:tcPr>
          <w:p w14:paraId="33B0C15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14:paraId="1EF50BF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4412" w:type="dxa"/>
            <w:gridSpan w:val="6"/>
          </w:tcPr>
          <w:p w14:paraId="39D86D1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475F4" w:rsidRPr="00B26C42" w14:paraId="6A2EFF94" w14:textId="77777777" w:rsidTr="00B52EB9">
        <w:trPr>
          <w:trHeight w:val="20"/>
        </w:trPr>
        <w:tc>
          <w:tcPr>
            <w:tcW w:w="2381" w:type="dxa"/>
            <w:vMerge/>
          </w:tcPr>
          <w:p w14:paraId="4D980833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7F6CBC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классы</w:t>
            </w:r>
          </w:p>
        </w:tc>
        <w:tc>
          <w:tcPr>
            <w:tcW w:w="680" w:type="dxa"/>
          </w:tcPr>
          <w:p w14:paraId="1F7B4AD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</w:t>
            </w:r>
          </w:p>
        </w:tc>
        <w:tc>
          <w:tcPr>
            <w:tcW w:w="624" w:type="dxa"/>
          </w:tcPr>
          <w:p w14:paraId="57F27B62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</w:t>
            </w:r>
          </w:p>
        </w:tc>
        <w:tc>
          <w:tcPr>
            <w:tcW w:w="680" w:type="dxa"/>
          </w:tcPr>
          <w:p w14:paraId="0C744CA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</w:t>
            </w:r>
          </w:p>
        </w:tc>
        <w:tc>
          <w:tcPr>
            <w:tcW w:w="624" w:type="dxa"/>
          </w:tcPr>
          <w:p w14:paraId="64AE35C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VIII</w:t>
            </w:r>
          </w:p>
        </w:tc>
        <w:tc>
          <w:tcPr>
            <w:tcW w:w="624" w:type="dxa"/>
          </w:tcPr>
          <w:p w14:paraId="0A52F91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IX</w:t>
            </w:r>
          </w:p>
        </w:tc>
        <w:tc>
          <w:tcPr>
            <w:tcW w:w="1180" w:type="dxa"/>
          </w:tcPr>
          <w:p w14:paraId="2C2A348E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Всего</w:t>
            </w:r>
          </w:p>
        </w:tc>
      </w:tr>
      <w:tr w:rsidR="007475F4" w:rsidRPr="00B26C42" w14:paraId="1909DBF3" w14:textId="77777777" w:rsidTr="00B52EB9">
        <w:trPr>
          <w:trHeight w:val="42"/>
        </w:trPr>
        <w:tc>
          <w:tcPr>
            <w:tcW w:w="4649" w:type="dxa"/>
            <w:gridSpan w:val="2"/>
          </w:tcPr>
          <w:p w14:paraId="280FC25C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680" w:type="dxa"/>
          </w:tcPr>
          <w:p w14:paraId="7FA004FB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8EC0EEA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304F90E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363F5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8AE67A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5CA32C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75F4" w:rsidRPr="00B26C42" w14:paraId="06012BD4" w14:textId="77777777" w:rsidTr="00B52EB9">
        <w:trPr>
          <w:trHeight w:val="275"/>
        </w:trPr>
        <w:tc>
          <w:tcPr>
            <w:tcW w:w="2381" w:type="dxa"/>
            <w:vMerge w:val="restart"/>
          </w:tcPr>
          <w:p w14:paraId="2A47B7D8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14:paraId="1C64A6A6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</w:tcPr>
          <w:p w14:paraId="5C59E53A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FBBC16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0F681E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BE14DE8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D76ADD3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F74AE7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20</w:t>
            </w:r>
          </w:p>
        </w:tc>
      </w:tr>
      <w:tr w:rsidR="007475F4" w:rsidRPr="009F3C18" w14:paraId="6EE40940" w14:textId="77777777" w:rsidTr="00B52EB9">
        <w:trPr>
          <w:trHeight w:val="70"/>
        </w:trPr>
        <w:tc>
          <w:tcPr>
            <w:tcW w:w="2381" w:type="dxa"/>
            <w:vMerge/>
          </w:tcPr>
          <w:p w14:paraId="75FB286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4AB138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</w:tcPr>
          <w:p w14:paraId="2F7D8018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CA7EEE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51844FF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BFC4D9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9393653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22E60F4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13</w:t>
            </w:r>
          </w:p>
        </w:tc>
      </w:tr>
      <w:tr w:rsidR="007475F4" w:rsidRPr="009F3C18" w14:paraId="39735665" w14:textId="77777777" w:rsidTr="00B52EB9">
        <w:trPr>
          <w:trHeight w:val="1126"/>
        </w:trPr>
        <w:tc>
          <w:tcPr>
            <w:tcW w:w="2381" w:type="dxa"/>
            <w:vMerge w:val="restart"/>
          </w:tcPr>
          <w:p w14:paraId="3D43D7E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14:paraId="6EBDC7D9" w14:textId="2C74E735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</w:t>
            </w:r>
          </w:p>
        </w:tc>
        <w:tc>
          <w:tcPr>
            <w:tcW w:w="680" w:type="dxa"/>
          </w:tcPr>
          <w:p w14:paraId="01A8CC5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3B4E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D39040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5CD91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800F896" w14:textId="44F01058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284D52EF" w14:textId="5A421D1A" w:rsidR="007475F4" w:rsidRPr="005B5327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</w:t>
            </w:r>
          </w:p>
        </w:tc>
      </w:tr>
      <w:tr w:rsidR="007475F4" w:rsidRPr="009F3C18" w14:paraId="0EB28B9F" w14:textId="77777777" w:rsidTr="00604BA6">
        <w:tc>
          <w:tcPr>
            <w:tcW w:w="2381" w:type="dxa"/>
            <w:vMerge/>
          </w:tcPr>
          <w:p w14:paraId="18C623A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4538C87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1442C101" w14:textId="1ECBBEBD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5FF31269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B163830" w14:textId="47710013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764E72" w14:textId="65465370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4BAC506B" w14:textId="7EFAECFB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</w:tcPr>
          <w:p w14:paraId="2C95ED04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4</w:t>
            </w:r>
          </w:p>
        </w:tc>
      </w:tr>
      <w:tr w:rsidR="007475F4" w:rsidRPr="009F3C18" w14:paraId="4BA05A17" w14:textId="77777777" w:rsidTr="00604BA6">
        <w:tc>
          <w:tcPr>
            <w:tcW w:w="2381" w:type="dxa"/>
          </w:tcPr>
          <w:p w14:paraId="72A30C14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41359B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F3C18">
              <w:rPr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680" w:type="dxa"/>
          </w:tcPr>
          <w:p w14:paraId="2566BF3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1C372A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2137026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C25438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025D045" w14:textId="20D1C4B5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35B3BE82" w14:textId="43E3CA76" w:rsidR="007475F4" w:rsidRPr="00D02177" w:rsidRDefault="008825DF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5F4" w:rsidRPr="009F3C18" w14:paraId="7ED161BD" w14:textId="77777777" w:rsidTr="00604BA6">
        <w:tc>
          <w:tcPr>
            <w:tcW w:w="2381" w:type="dxa"/>
          </w:tcPr>
          <w:p w14:paraId="61AD0E87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14:paraId="471339A5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80" w:type="dxa"/>
          </w:tcPr>
          <w:p w14:paraId="4797384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F578EC8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D0D59F6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440FAE5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BE61CC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5EBB6D2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15</w:t>
            </w:r>
          </w:p>
        </w:tc>
      </w:tr>
      <w:tr w:rsidR="007475F4" w:rsidRPr="004B1BB0" w14:paraId="7353D300" w14:textId="77777777" w:rsidTr="00604BA6">
        <w:tc>
          <w:tcPr>
            <w:tcW w:w="2381" w:type="dxa"/>
            <w:vMerge w:val="restart"/>
          </w:tcPr>
          <w:p w14:paraId="419F8C7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14:paraId="20DD88E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</w:tcPr>
          <w:p w14:paraId="6DDACD0D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DF96D92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4ED71FF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43B3C80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F8CAD73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2E70267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10</w:t>
            </w:r>
          </w:p>
        </w:tc>
      </w:tr>
      <w:tr w:rsidR="007475F4" w:rsidRPr="009F3C18" w14:paraId="3C6B8635" w14:textId="77777777" w:rsidTr="00604BA6">
        <w:tc>
          <w:tcPr>
            <w:tcW w:w="2381" w:type="dxa"/>
            <w:vMerge/>
          </w:tcPr>
          <w:p w14:paraId="71D29FEF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84E8B30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Алгебра</w:t>
            </w:r>
          </w:p>
        </w:tc>
        <w:tc>
          <w:tcPr>
            <w:tcW w:w="680" w:type="dxa"/>
          </w:tcPr>
          <w:p w14:paraId="383E718D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E97022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23A09B4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7930413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E1023E5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3DDD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9</w:t>
            </w:r>
          </w:p>
        </w:tc>
      </w:tr>
      <w:tr w:rsidR="007475F4" w:rsidRPr="009F3C18" w14:paraId="780422DF" w14:textId="77777777" w:rsidTr="00604BA6">
        <w:tc>
          <w:tcPr>
            <w:tcW w:w="2381" w:type="dxa"/>
            <w:vMerge/>
          </w:tcPr>
          <w:p w14:paraId="0408859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FA69C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Геометрия</w:t>
            </w:r>
          </w:p>
        </w:tc>
        <w:tc>
          <w:tcPr>
            <w:tcW w:w="680" w:type="dxa"/>
          </w:tcPr>
          <w:p w14:paraId="02B96C76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E82AAEF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5E451EB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3276C99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A7E2DAE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65AB4F0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6</w:t>
            </w:r>
          </w:p>
        </w:tc>
      </w:tr>
      <w:tr w:rsidR="007475F4" w:rsidRPr="009F3C18" w14:paraId="313AC2D5" w14:textId="77777777" w:rsidTr="00604BA6">
        <w:tc>
          <w:tcPr>
            <w:tcW w:w="2381" w:type="dxa"/>
            <w:vMerge/>
          </w:tcPr>
          <w:p w14:paraId="51BAC8F6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5BC5A4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" w:type="dxa"/>
          </w:tcPr>
          <w:p w14:paraId="25DF8E77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C6921B5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83ED24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D14D5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353C5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FC2DA3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7C3C01D3" w14:textId="77777777" w:rsidTr="00604BA6">
        <w:tc>
          <w:tcPr>
            <w:tcW w:w="2381" w:type="dxa"/>
            <w:vMerge/>
          </w:tcPr>
          <w:p w14:paraId="3651351B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46F0A79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680" w:type="dxa"/>
          </w:tcPr>
          <w:p w14:paraId="12F1B09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D10EC52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D46E09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323537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D465FF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FDB54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391D71BA" w14:textId="77777777" w:rsidTr="00604BA6">
        <w:tc>
          <w:tcPr>
            <w:tcW w:w="2381" w:type="dxa"/>
            <w:vMerge w:val="restart"/>
          </w:tcPr>
          <w:p w14:paraId="251EEF0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2EC5485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История</w:t>
            </w:r>
          </w:p>
        </w:tc>
        <w:tc>
          <w:tcPr>
            <w:tcW w:w="680" w:type="dxa"/>
          </w:tcPr>
          <w:p w14:paraId="61753F8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A12AC3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9652D6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8B41BF" w14:textId="5F056257" w:rsidR="007475F4" w:rsidRPr="002D3DFC" w:rsidRDefault="002B6C63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E663639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523AE985" w14:textId="0356C72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  <w:r w:rsidR="002B6C63">
              <w:rPr>
                <w:sz w:val="24"/>
                <w:szCs w:val="24"/>
              </w:rPr>
              <w:t>3</w:t>
            </w:r>
          </w:p>
        </w:tc>
      </w:tr>
      <w:tr w:rsidR="007475F4" w:rsidRPr="009F3C18" w14:paraId="68F0EE23" w14:textId="77777777" w:rsidTr="00604BA6">
        <w:tc>
          <w:tcPr>
            <w:tcW w:w="2381" w:type="dxa"/>
            <w:vMerge/>
          </w:tcPr>
          <w:p w14:paraId="39A0C15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25049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80" w:type="dxa"/>
          </w:tcPr>
          <w:p w14:paraId="122EB9C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598D5D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351545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21CFA94" w14:textId="6C9A8AAB" w:rsidR="007475F4" w:rsidRPr="002D3DFC" w:rsidRDefault="002B6C63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CC5AE2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46B6ABFD" w14:textId="5A6ECB2A" w:rsidR="007475F4" w:rsidRPr="002D3DFC" w:rsidRDefault="002B6C63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75F4" w:rsidRPr="009F3C18" w14:paraId="153F2F11" w14:textId="77777777" w:rsidTr="00604BA6">
        <w:tc>
          <w:tcPr>
            <w:tcW w:w="2381" w:type="dxa"/>
            <w:vMerge/>
          </w:tcPr>
          <w:p w14:paraId="7DEC9DC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6D3500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</w:tcPr>
          <w:p w14:paraId="6D97483E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BB6D7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463E45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73CDE6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52E44E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B173B00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8</w:t>
            </w:r>
          </w:p>
        </w:tc>
      </w:tr>
      <w:tr w:rsidR="007475F4" w:rsidRPr="009F3C18" w14:paraId="1366CA1E" w14:textId="77777777" w:rsidTr="00604BA6">
        <w:tc>
          <w:tcPr>
            <w:tcW w:w="2381" w:type="dxa"/>
            <w:vMerge w:val="restart"/>
          </w:tcPr>
          <w:p w14:paraId="33FD5E44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1A162E4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Физика</w:t>
            </w:r>
          </w:p>
        </w:tc>
        <w:tc>
          <w:tcPr>
            <w:tcW w:w="680" w:type="dxa"/>
          </w:tcPr>
          <w:p w14:paraId="5FFADA0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58BE04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228603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200A01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D0B227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F37312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0DC7217F" w14:textId="77777777" w:rsidTr="00604BA6">
        <w:tc>
          <w:tcPr>
            <w:tcW w:w="2381" w:type="dxa"/>
            <w:vMerge/>
          </w:tcPr>
          <w:p w14:paraId="6964A5E8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3D9A4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Химия</w:t>
            </w:r>
          </w:p>
        </w:tc>
        <w:tc>
          <w:tcPr>
            <w:tcW w:w="680" w:type="dxa"/>
          </w:tcPr>
          <w:p w14:paraId="3754B6A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F070E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E28ED6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328F9F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60B29C3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354E094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4</w:t>
            </w:r>
          </w:p>
        </w:tc>
      </w:tr>
      <w:tr w:rsidR="007475F4" w:rsidRPr="009F3C18" w14:paraId="292ABFA6" w14:textId="77777777" w:rsidTr="00604BA6">
        <w:tc>
          <w:tcPr>
            <w:tcW w:w="2381" w:type="dxa"/>
            <w:vMerge/>
          </w:tcPr>
          <w:p w14:paraId="2B5CAEC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DAAA1A7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Биология</w:t>
            </w:r>
          </w:p>
        </w:tc>
        <w:tc>
          <w:tcPr>
            <w:tcW w:w="680" w:type="dxa"/>
          </w:tcPr>
          <w:p w14:paraId="3608397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491741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B1FFC8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527ED9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D34B5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FFE485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5C25D19B" w14:textId="77777777" w:rsidTr="00604BA6">
        <w:tc>
          <w:tcPr>
            <w:tcW w:w="2381" w:type="dxa"/>
            <w:vMerge w:val="restart"/>
          </w:tcPr>
          <w:p w14:paraId="68070F0E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14:paraId="71D97E6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</w:tcPr>
          <w:p w14:paraId="3FD3FC7B" w14:textId="363BDF64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4289CF47" w14:textId="719743D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BE1B368" w14:textId="01BE838D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5CAC63B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C7B2406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B21D643" w14:textId="483CB09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</w:tr>
      <w:tr w:rsidR="007475F4" w:rsidRPr="009F3C18" w14:paraId="07C34DF2" w14:textId="77777777" w:rsidTr="00604BA6">
        <w:tc>
          <w:tcPr>
            <w:tcW w:w="2381" w:type="dxa"/>
            <w:vMerge/>
          </w:tcPr>
          <w:p w14:paraId="31E71E85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AADC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Музыка</w:t>
            </w:r>
          </w:p>
        </w:tc>
        <w:tc>
          <w:tcPr>
            <w:tcW w:w="680" w:type="dxa"/>
          </w:tcPr>
          <w:p w14:paraId="0539A6DB" w14:textId="28C8E3EF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0FC2C0D4" w14:textId="001061F6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D6C515E" w14:textId="12D83152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7F7A6081" w14:textId="080AEAA2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14D54182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43EC974" w14:textId="143AE733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75F4" w:rsidRPr="009F3C18" w14:paraId="55084821" w14:textId="77777777" w:rsidTr="00604BA6">
        <w:tc>
          <w:tcPr>
            <w:tcW w:w="2381" w:type="dxa"/>
          </w:tcPr>
          <w:p w14:paraId="6A91F87B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7CF67008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80" w:type="dxa"/>
          </w:tcPr>
          <w:p w14:paraId="1534CB9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572E387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38F8810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463955E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B6622E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08558CD4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8</w:t>
            </w:r>
          </w:p>
        </w:tc>
      </w:tr>
      <w:tr w:rsidR="007475F4" w:rsidRPr="009F3C18" w14:paraId="00681E48" w14:textId="77777777" w:rsidTr="00604BA6">
        <w:tc>
          <w:tcPr>
            <w:tcW w:w="2381" w:type="dxa"/>
          </w:tcPr>
          <w:p w14:paraId="39C3ECC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2C5FA9D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 xml:space="preserve">Основы безопасности и </w:t>
            </w:r>
            <w:r w:rsidRPr="008740A4">
              <w:rPr>
                <w:sz w:val="24"/>
                <w:szCs w:val="24"/>
              </w:rPr>
              <w:lastRenderedPageBreak/>
              <w:t>защиты Родины</w:t>
            </w:r>
          </w:p>
        </w:tc>
        <w:tc>
          <w:tcPr>
            <w:tcW w:w="680" w:type="dxa"/>
          </w:tcPr>
          <w:p w14:paraId="6D03A09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F352BAE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D9963D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7658EC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E245D5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641E7B2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</w:tr>
      <w:tr w:rsidR="007475F4" w:rsidRPr="009F3C18" w14:paraId="53F01F02" w14:textId="77777777" w:rsidTr="00604BA6">
        <w:tc>
          <w:tcPr>
            <w:tcW w:w="2381" w:type="dxa"/>
          </w:tcPr>
          <w:p w14:paraId="355E54B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EE5094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0" w:type="dxa"/>
          </w:tcPr>
          <w:p w14:paraId="33A11F37" w14:textId="455EB05E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374CB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2F879447" w14:textId="218A2C6C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F50224F" w14:textId="703C8FF1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0412B95" w14:textId="6C5270B9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1F31C8C6" w14:textId="47DCA26C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8</w:t>
            </w:r>
          </w:p>
        </w:tc>
      </w:tr>
      <w:tr w:rsidR="007475F4" w:rsidRPr="009F3C18" w14:paraId="63B5EF25" w14:textId="77777777" w:rsidTr="00604BA6">
        <w:tc>
          <w:tcPr>
            <w:tcW w:w="4649" w:type="dxa"/>
            <w:gridSpan w:val="2"/>
          </w:tcPr>
          <w:p w14:paraId="3DE269B7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14:paraId="31FE711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0945508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14:paraId="432E33D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E8783D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0FD8B20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0733A7B8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156</w:t>
            </w:r>
          </w:p>
        </w:tc>
      </w:tr>
      <w:tr w:rsidR="007475F4" w:rsidRPr="009F3C18" w14:paraId="2659FAA0" w14:textId="77777777" w:rsidTr="00604BA6">
        <w:tc>
          <w:tcPr>
            <w:tcW w:w="4649" w:type="dxa"/>
            <w:gridSpan w:val="2"/>
          </w:tcPr>
          <w:p w14:paraId="55A44C36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</w:tcPr>
          <w:p w14:paraId="1B0C9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C33EC5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EFDEAF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E2B01A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2EA74D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7791904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</w:tr>
      <w:tr w:rsidR="007475F4" w:rsidRPr="009F3C18" w14:paraId="3731E08A" w14:textId="77777777" w:rsidTr="00604BA6">
        <w:tc>
          <w:tcPr>
            <w:tcW w:w="4649" w:type="dxa"/>
            <w:gridSpan w:val="2"/>
          </w:tcPr>
          <w:p w14:paraId="64F0811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7995860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843B49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8744DB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724C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8A9B27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1305B7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5F4" w:rsidRPr="009F3C18" w14:paraId="238EAA45" w14:textId="77777777" w:rsidTr="00604BA6">
        <w:tc>
          <w:tcPr>
            <w:tcW w:w="4649" w:type="dxa"/>
            <w:gridSpan w:val="2"/>
          </w:tcPr>
          <w:p w14:paraId="0F7FCEB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80" w:type="dxa"/>
          </w:tcPr>
          <w:p w14:paraId="352A642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651EB7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7FC2006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50964BA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0E1369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</w:tcPr>
          <w:p w14:paraId="4AF7E81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</w:tr>
      <w:tr w:rsidR="007475F4" w:rsidRPr="009F3C18" w14:paraId="7766B210" w14:textId="77777777" w:rsidTr="00604BA6">
        <w:tc>
          <w:tcPr>
            <w:tcW w:w="4649" w:type="dxa"/>
            <w:gridSpan w:val="2"/>
          </w:tcPr>
          <w:p w14:paraId="3326E79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</w:tcPr>
          <w:p w14:paraId="768F737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986</w:t>
            </w:r>
          </w:p>
        </w:tc>
        <w:tc>
          <w:tcPr>
            <w:tcW w:w="624" w:type="dxa"/>
          </w:tcPr>
          <w:p w14:paraId="784E178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1020</w:t>
            </w:r>
          </w:p>
        </w:tc>
        <w:tc>
          <w:tcPr>
            <w:tcW w:w="680" w:type="dxa"/>
          </w:tcPr>
          <w:p w14:paraId="66E9EBA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1088</w:t>
            </w:r>
          </w:p>
        </w:tc>
        <w:tc>
          <w:tcPr>
            <w:tcW w:w="624" w:type="dxa"/>
          </w:tcPr>
          <w:p w14:paraId="3702AD3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624" w:type="dxa"/>
          </w:tcPr>
          <w:p w14:paraId="7CBB729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1180" w:type="dxa"/>
          </w:tcPr>
          <w:p w14:paraId="3E26F3E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5338</w:t>
            </w:r>
          </w:p>
        </w:tc>
      </w:tr>
      <w:tr w:rsidR="007475F4" w:rsidRPr="009F3C18" w14:paraId="1964756C" w14:textId="77777777" w:rsidTr="00604BA6">
        <w:tc>
          <w:tcPr>
            <w:tcW w:w="4649" w:type="dxa"/>
            <w:gridSpan w:val="2"/>
          </w:tcPr>
          <w:p w14:paraId="39C9F9E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80" w:type="dxa"/>
          </w:tcPr>
          <w:p w14:paraId="1485414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57260E4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69FE3FD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9E4D01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3A109F4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2ABC6B13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157</w:t>
            </w:r>
          </w:p>
        </w:tc>
      </w:tr>
    </w:tbl>
    <w:p w14:paraId="2DB4C980" w14:textId="0BA2EED9" w:rsidR="007475F4" w:rsidRDefault="007475F4" w:rsidP="006A57FD">
      <w:pPr>
        <w:ind w:firstLine="567"/>
        <w:jc w:val="both"/>
        <w:rPr>
          <w:lang w:val="ru-RU"/>
        </w:rPr>
      </w:pPr>
    </w:p>
    <w:p w14:paraId="04B1A8EB" w14:textId="2EA9E7AF" w:rsidR="007475F4" w:rsidRDefault="007475F4" w:rsidP="006A57FD">
      <w:pPr>
        <w:ind w:firstLine="567"/>
        <w:jc w:val="both"/>
        <w:rPr>
          <w:lang w:val="ru-RU"/>
        </w:rPr>
      </w:pPr>
    </w:p>
    <w:bookmarkEnd w:id="2"/>
    <w:p w14:paraId="2FDD0910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  <w:r w:rsidRPr="006A57FD">
        <w:rPr>
          <w:rFonts w:eastAsia="Calibri"/>
          <w:b/>
          <w:sz w:val="28"/>
          <w:szCs w:val="28"/>
          <w:lang w:val="ru-RU"/>
        </w:rPr>
        <w:t>Учебный план (годовой для пятидневки )</w:t>
      </w:r>
      <w:r w:rsidRPr="006A57FD">
        <w:rPr>
          <w:b/>
          <w:sz w:val="28"/>
          <w:szCs w:val="28"/>
          <w:lang w:val="ru-RU" w:eastAsia="ru-RU"/>
        </w:rPr>
        <w:t>для 5-9-х классов   (ФГОС ООО)</w:t>
      </w:r>
      <w:r w:rsidRPr="006A57FD">
        <w:rPr>
          <w:b/>
          <w:sz w:val="28"/>
          <w:szCs w:val="28"/>
          <w:u w:val="single"/>
          <w:lang w:val="ru-RU" w:eastAsia="ru-RU"/>
        </w:rPr>
        <w:t>основное общее образование</w:t>
      </w:r>
    </w:p>
    <w:p w14:paraId="4DB17EF5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</w:p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456"/>
        <w:gridCol w:w="1212"/>
        <w:gridCol w:w="808"/>
        <w:gridCol w:w="809"/>
        <w:gridCol w:w="808"/>
        <w:gridCol w:w="809"/>
        <w:gridCol w:w="808"/>
        <w:gridCol w:w="808"/>
      </w:tblGrid>
      <w:tr w:rsidR="000A6A59" w:rsidRPr="000A6A59" w14:paraId="3C46CBDE" w14:textId="77777777" w:rsidTr="006B4D09">
        <w:trPr>
          <w:trHeight w:val="138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62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Предметные области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F4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Учебные предметы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B7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Учебные курсы, модули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DBF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Количество часов в 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AB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Количество часов в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0D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Количество часов в 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1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Количество часов в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0D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Количество часов в 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E1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всего</w:t>
            </w:r>
          </w:p>
        </w:tc>
      </w:tr>
      <w:tr w:rsidR="000A6A59" w:rsidRPr="000A6A59" w14:paraId="507EC4D3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06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CB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A9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B7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8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A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D9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5CD86D35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1A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623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Обязательная часть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7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C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70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83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3E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7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0A3C624C" w14:textId="77777777" w:rsidTr="006B4D09">
        <w:trPr>
          <w:trHeight w:val="37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4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Русский язык и литература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A6A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Русский язык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2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75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038" w14:textId="0D794592" w:rsidR="006A57FD" w:rsidRPr="000A6A59" w:rsidRDefault="006B71A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 w:rsidRPr="000A6A59">
              <w:rPr>
                <w:rFonts w:eastAsia="Calibri"/>
                <w:b/>
                <w:color w:val="000000" w:themeColor="text1"/>
                <w:lang w:val="ru-RU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41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88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0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A89" w14:textId="180BB9F4" w:rsidR="006A57FD" w:rsidRPr="000A6A59" w:rsidRDefault="008B4AE3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680</w:t>
            </w:r>
          </w:p>
        </w:tc>
      </w:tr>
      <w:tr w:rsidR="000A6A59" w:rsidRPr="000A6A59" w14:paraId="3D1FCB75" w14:textId="77777777" w:rsidTr="006B4D09">
        <w:trPr>
          <w:trHeight w:val="25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BFFF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70E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Литература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5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9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61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0C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2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0E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5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442</w:t>
            </w:r>
          </w:p>
        </w:tc>
      </w:tr>
      <w:tr w:rsidR="000A6A59" w:rsidRPr="000A6A59" w14:paraId="2984F28C" w14:textId="77777777" w:rsidTr="006B4D09">
        <w:trPr>
          <w:trHeight w:val="231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2D5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Родной язык и родная литература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9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r w:rsidRPr="000A6A59">
              <w:rPr>
                <w:color w:val="000000" w:themeColor="text1"/>
                <w:lang w:eastAsia="ru-RU"/>
              </w:rPr>
              <w:t xml:space="preserve">Родной язык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1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2C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A9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48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28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565" w14:textId="785FF3B0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5D" w14:textId="719F9C9F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2FCF07F0" w14:textId="77777777" w:rsidTr="006B4D09">
        <w:trPr>
          <w:trHeight w:val="2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BAE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14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r w:rsidRPr="000A6A59">
              <w:rPr>
                <w:rFonts w:eastAsia="Calibri"/>
                <w:color w:val="000000" w:themeColor="text1"/>
              </w:rPr>
              <w:t>Родная литература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61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29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6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08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AD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937" w14:textId="676023B2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267" w14:textId="5F0BB210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5C1AE2F7" w14:textId="77777777" w:rsidTr="006B4D09">
        <w:trPr>
          <w:trHeight w:val="631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908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F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val="ru-RU" w:eastAsia="ru-RU"/>
              </w:rPr>
            </w:pPr>
            <w:r w:rsidRPr="000A6A59">
              <w:rPr>
                <w:color w:val="000000" w:themeColor="text1"/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DB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7A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AA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73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EC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E22" w14:textId="1DE77B7D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4C9" w14:textId="560C580A" w:rsidR="006A57FD" w:rsidRPr="002555CF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2555CF">
              <w:rPr>
                <w:rFonts w:eastAsia="Calibri"/>
                <w:color w:val="000000" w:themeColor="text1"/>
                <w:lang w:val="ru-RU"/>
              </w:rPr>
              <w:t>36</w:t>
            </w:r>
          </w:p>
        </w:tc>
      </w:tr>
      <w:tr w:rsidR="000A6A59" w:rsidRPr="000A6A59" w14:paraId="43D2106F" w14:textId="77777777" w:rsidTr="006B4D09">
        <w:trPr>
          <w:trHeight w:val="21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6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Иностранные языки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80B" w14:textId="6E07F34C" w:rsidR="006A57FD" w:rsidRPr="00A10974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Иностранный язык</w:t>
            </w:r>
            <w:r w:rsidR="00A10974">
              <w:rPr>
                <w:rFonts w:eastAsia="Calibri"/>
                <w:color w:val="000000" w:themeColor="text1"/>
                <w:lang w:val="ru-RU"/>
              </w:rPr>
              <w:t xml:space="preserve"> (английский)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1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59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D0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C5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DE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9F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B7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510</w:t>
            </w:r>
          </w:p>
        </w:tc>
      </w:tr>
      <w:tr w:rsidR="000A6A59" w:rsidRPr="000A6A59" w14:paraId="2557CF67" w14:textId="77777777" w:rsidTr="006B4D09">
        <w:trPr>
          <w:trHeight w:val="29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07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Математика и информатика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FAE3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Математика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FB1" w14:textId="5EB87BD0" w:rsidR="006A57FD" w:rsidRPr="00647EF4" w:rsidRDefault="00647EF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2EF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196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2CF" w14:textId="021FC649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519" w14:textId="00F996EE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17D" w14:textId="03A58C0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024C" w14:textId="6B2234A6" w:rsidR="004B1BB0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340</w:t>
            </w:r>
          </w:p>
          <w:p w14:paraId="5DDB6032" w14:textId="0AA5DF15" w:rsidR="006A57FD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306</w:t>
            </w:r>
          </w:p>
          <w:p w14:paraId="4406495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204</w:t>
            </w:r>
          </w:p>
          <w:p w14:paraId="4037522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7A4474EC" w14:textId="77777777" w:rsidTr="006B4D09">
        <w:trPr>
          <w:trHeight w:val="29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93B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F9E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662" w14:textId="33E07D31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4CE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624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B0" w14:textId="67DCF4FC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77B" w14:textId="22AF55FE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CC7" w14:textId="3B82C113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78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35A9057F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C7A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C4C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95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Геометрия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DB40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1D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05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6A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0EC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171C4F2E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9B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B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AB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74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69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24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3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7D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F1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46C53D36" w14:textId="77777777" w:rsidTr="006B4D09">
        <w:trPr>
          <w:trHeight w:val="42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5D2C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31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Информатика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B5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43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7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9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5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5E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D1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51CE7D51" w14:textId="77777777" w:rsidTr="006B4D09">
        <w:trPr>
          <w:trHeight w:val="36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2300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Общественно-научные предметы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D6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 xml:space="preserve">История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EFF" w14:textId="4A87015B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348" w14:textId="1B55EE94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ABB" w14:textId="639CC757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F26" w14:textId="763BC796" w:rsidR="004B1BB0" w:rsidRPr="00C31D9C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2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53D" w14:textId="09E92708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</w:t>
            </w:r>
            <w:r w:rsidR="00B72E98">
              <w:rPr>
                <w:rFonts w:eastAsia="Calibri"/>
                <w:color w:val="000000" w:themeColor="text1"/>
                <w:lang w:val="ru-RU"/>
              </w:rPr>
              <w:t>42</w:t>
            </w:r>
          </w:p>
        </w:tc>
      </w:tr>
      <w:tr w:rsidR="004B1BB0" w:rsidRPr="000A6A59" w14:paraId="0BD29150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633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5A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Обществознание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6D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27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3FA" w14:textId="1D92D5F6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AFF" w14:textId="6163A549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5ED" w14:textId="0318236A" w:rsidR="004B1BB0" w:rsidRPr="00B72E98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0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7A3" w14:textId="067B712C" w:rsidR="004B1BB0" w:rsidRPr="00C31D9C" w:rsidRDefault="00B72E98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</w:tr>
      <w:tr w:rsidR="004B1BB0" w:rsidRPr="000A6A59" w14:paraId="158732B6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D4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DA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География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D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E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E0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7D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EF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9F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87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4B1BB0" w:rsidRPr="000A6A59" w14:paraId="503546CE" w14:textId="77777777" w:rsidTr="006B4D09">
        <w:trPr>
          <w:trHeight w:val="14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A0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Естественно-научные предметы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4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Физика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D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F1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6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C9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F9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FA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C9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00D3B68E" w14:textId="77777777" w:rsidTr="006B4D09">
        <w:trPr>
          <w:trHeight w:val="29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98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79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Химия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B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CB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35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4C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B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AB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5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136</w:t>
            </w:r>
          </w:p>
        </w:tc>
      </w:tr>
      <w:tr w:rsidR="004B1BB0" w:rsidRPr="000A6A59" w14:paraId="05BB137F" w14:textId="77777777" w:rsidTr="006B4D09">
        <w:trPr>
          <w:trHeight w:val="18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216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E2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Биология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F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BA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F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A7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36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2D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2A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5CFCFFA2" w14:textId="77777777" w:rsidTr="006B4D09">
        <w:trPr>
          <w:trHeight w:val="339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56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Искусство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7C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Музыка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C2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F7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47F" w14:textId="505F8F26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72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76D" w14:textId="2B8B3386" w:rsidR="004B1BB0" w:rsidRPr="00E30CF5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E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C79" w14:textId="7CE5EF67" w:rsidR="004B1BB0" w:rsidRPr="00DA37C2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</w:tr>
      <w:tr w:rsidR="004B1BB0" w:rsidRPr="000A6A59" w14:paraId="4CB52898" w14:textId="77777777" w:rsidTr="006B4D09">
        <w:trPr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419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E1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Изобразительное искусство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2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B7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9D0" w14:textId="348BE593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05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1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F5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7FA" w14:textId="3D997BEF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</w:tr>
      <w:tr w:rsidR="004B1BB0" w:rsidRPr="000A6A59" w14:paraId="6CDCC15F" w14:textId="77777777" w:rsidTr="006B4D09">
        <w:trPr>
          <w:trHeight w:val="3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097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Технология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4B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Труд (технология)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F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9F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C3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3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95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97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7967F5" w:rsidRPr="000A6A59" w14:paraId="1CA99AF3" w14:textId="77777777" w:rsidTr="007967F5">
        <w:trPr>
          <w:trHeight w:val="26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33CD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517" w14:textId="65EBE759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Основы безопасности и защиты Родины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877" w14:textId="77777777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9D5" w14:textId="284058DE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347" w14:textId="5B7EBDB3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139" w14:textId="0E7938A5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6CC" w14:textId="26173386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7B3" w14:textId="63206EA0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4D4" w14:textId="6E40CCE2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</w:tr>
      <w:tr w:rsidR="007967F5" w:rsidRPr="000A6A59" w14:paraId="6D5B4FD5" w14:textId="77777777" w:rsidTr="006B4D09">
        <w:trPr>
          <w:trHeight w:val="26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81D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3AA" w14:textId="1F73D11B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Физическая 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C3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50" w14:textId="3929BF9E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0B0" w14:textId="07A2CBA3" w:rsidR="007967F5" w:rsidRPr="007967F5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35F" w14:textId="162C6EFC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FA2" w14:textId="351590AE" w:rsidR="007967F5" w:rsidRPr="007967F5" w:rsidRDefault="00E30C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7D0" w14:textId="4364627F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DD" w14:textId="0A3DEFA7" w:rsidR="007967F5" w:rsidRPr="007967F5" w:rsidRDefault="00337289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272</w:t>
            </w:r>
          </w:p>
        </w:tc>
      </w:tr>
      <w:tr w:rsidR="007967F5" w:rsidRPr="000A6A59" w14:paraId="617C61F6" w14:textId="77777777" w:rsidTr="006B4D09">
        <w:trPr>
          <w:trHeight w:val="271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C45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Итого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DEC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BD2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CE6" w14:textId="4646C158" w:rsidR="007967F5" w:rsidRPr="00D546ED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393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E4F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94" w14:textId="4AD7F262" w:rsidR="007967F5" w:rsidRPr="00F307E3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BE3" w14:textId="38B14DA7" w:rsidR="007967F5" w:rsidRPr="00AE2FDA" w:rsidRDefault="00AE2FDA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  <w:r w:rsidR="00D546ED">
              <w:rPr>
                <w:rFonts w:eastAsia="Calibri"/>
                <w:color w:val="000000" w:themeColor="text1"/>
                <w:lang w:val="ru-RU"/>
              </w:rPr>
              <w:t>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5B6" w14:textId="27AE3006" w:rsidR="007967F5" w:rsidRPr="00AE2FDA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5</w:t>
            </w:r>
            <w:r w:rsidR="00AE2FDA">
              <w:rPr>
                <w:rFonts w:eastAsia="Calibri"/>
                <w:color w:val="000000" w:themeColor="text1"/>
                <w:lang w:val="ru-RU"/>
              </w:rPr>
              <w:t>3</w:t>
            </w:r>
            <w:r w:rsidR="00D546ED">
              <w:rPr>
                <w:rFonts w:eastAsia="Calibri"/>
                <w:color w:val="000000" w:themeColor="text1"/>
                <w:lang w:val="ru-RU"/>
              </w:rPr>
              <w:t>38</w:t>
            </w:r>
          </w:p>
        </w:tc>
      </w:tr>
      <w:tr w:rsidR="007967F5" w:rsidRPr="000A6A59" w14:paraId="63F8A5A4" w14:textId="77777777" w:rsidTr="006B4D09">
        <w:trPr>
          <w:trHeight w:val="271"/>
        </w:trPr>
        <w:tc>
          <w:tcPr>
            <w:tcW w:w="4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687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2E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E2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ECA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4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60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D93" w14:textId="7A34D0D8" w:rsidR="007967F5" w:rsidRPr="00152E73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3</w:t>
            </w:r>
            <w:r w:rsidR="00152E73"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446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157</w:t>
            </w:r>
          </w:p>
        </w:tc>
      </w:tr>
    </w:tbl>
    <w:p w14:paraId="54F77A37" w14:textId="77777777" w:rsidR="006A57FD" w:rsidRDefault="006A57FD" w:rsidP="006A57FD">
      <w:pPr>
        <w:ind w:firstLine="283"/>
        <w:contextualSpacing/>
        <w:jc w:val="center"/>
        <w:rPr>
          <w:b/>
          <w:lang w:eastAsia="ru-RU"/>
        </w:rPr>
      </w:pPr>
    </w:p>
    <w:p w14:paraId="35187090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Формы и периодичность проведения промежуточной аттестации</w:t>
      </w:r>
    </w:p>
    <w:p w14:paraId="05A32353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по классам и учебным предметам</w:t>
      </w:r>
    </w:p>
    <w:p w14:paraId="5E8EE6EA" w14:textId="77777777" w:rsidR="006A57FD" w:rsidRPr="006A57FD" w:rsidRDefault="006A57FD" w:rsidP="006A57FD">
      <w:pPr>
        <w:ind w:firstLine="283"/>
        <w:contextualSpacing/>
        <w:jc w:val="both"/>
        <w:rPr>
          <w:lang w:val="ru-RU" w:eastAsia="ru-RU"/>
        </w:rPr>
      </w:pPr>
    </w:p>
    <w:p w14:paraId="2B3D8EF4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Проведение промежуточной аттестации входит в сумму часов учебных предметов, указанных в учебном плане.</w:t>
      </w:r>
    </w:p>
    <w:p w14:paraId="73A1E85A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Промежуточная аттестация обучающихся проводится:</w:t>
      </w:r>
    </w:p>
    <w:p w14:paraId="255BAA00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- по итогам учебной четверти (четвертная аттестация) во 5-8 классах по всем предметам;</w:t>
      </w:r>
    </w:p>
    <w:p w14:paraId="48958BA8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- по итогам учебного года (годовая аттестация) в 5-8-х классах по всем предметам.</w:t>
      </w:r>
    </w:p>
    <w:p w14:paraId="2C1B74B7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34594B4D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 xml:space="preserve">Четвертная аттестация, годовая аттестация могут сопровождаться выполнением обучающимися тематических, итоговых четвертных, </w:t>
      </w:r>
      <w:r w:rsidRPr="006A57FD">
        <w:rPr>
          <w:lang w:val="ru-RU" w:eastAsia="ru-RU"/>
        </w:rPr>
        <w:t xml:space="preserve">ВПР (Всероссийская проверочная работа), </w:t>
      </w:r>
      <w:r w:rsidRPr="006A57FD">
        <w:rPr>
          <w:rFonts w:eastAsia="Courier New"/>
          <w:lang w:val="ru-RU" w:eastAsia="ru-RU"/>
        </w:rPr>
        <w:t>годовых контрольных работ, сочинений, диктантов, тестов, устных экзаменов, зачетов, защитой реферата, проектной работой  и др. Все эти виды работ осуществляются в соответствии с рабочими программами учителей.</w:t>
      </w:r>
    </w:p>
    <w:p w14:paraId="60AA9300" w14:textId="77777777" w:rsidR="006A57FD" w:rsidRPr="006A57FD" w:rsidRDefault="006A57FD" w:rsidP="006A57FD">
      <w:pPr>
        <w:ind w:firstLine="709"/>
        <w:jc w:val="both"/>
        <w:rPr>
          <w:b/>
          <w:sz w:val="28"/>
          <w:szCs w:val="28"/>
          <w:lang w:val="ru-RU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59"/>
        <w:gridCol w:w="1879"/>
        <w:gridCol w:w="1985"/>
        <w:gridCol w:w="1701"/>
        <w:gridCol w:w="1672"/>
      </w:tblGrid>
      <w:tr w:rsidR="006A57FD" w:rsidRPr="009100D4" w14:paraId="7E9367A6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65287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 w:rsidRPr="009100D4">
              <w:rPr>
                <w:b/>
                <w:lang w:eastAsia="ru-RU"/>
              </w:rPr>
              <w:t>Предметная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B4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 w:rsidRPr="009100D4">
              <w:rPr>
                <w:b/>
                <w:lang w:eastAsia="ru-RU"/>
              </w:rPr>
              <w:t>Учебный предмет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CEE1" w14:textId="77777777" w:rsidR="006A57FD" w:rsidRPr="009100D4" w:rsidRDefault="006A57FD" w:rsidP="008740A4">
            <w:pPr>
              <w:jc w:val="both"/>
              <w:rPr>
                <w:b/>
                <w:lang w:eastAsia="ru-RU"/>
              </w:rPr>
            </w:pPr>
            <w:r w:rsidRPr="009100D4">
              <w:rPr>
                <w:b/>
                <w:lang w:eastAsia="ru-RU"/>
              </w:rPr>
              <w:t>Классы/ форма промежуточной аттестации</w:t>
            </w:r>
          </w:p>
        </w:tc>
      </w:tr>
      <w:tr w:rsidR="006A57FD" w:rsidRPr="009100D4" w14:paraId="51151FBF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4A4E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8E0B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1A4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5</w:t>
            </w:r>
            <w:r w:rsidRPr="009100D4">
              <w:rPr>
                <w:b/>
                <w:lang w:eastAsia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BA8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9100D4">
              <w:rPr>
                <w:b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606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7</w:t>
            </w:r>
            <w:r w:rsidRPr="009100D4">
              <w:rPr>
                <w:b/>
                <w:lang w:eastAsia="ru-RU"/>
              </w:rPr>
              <w:t xml:space="preserve"> класс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D6E" w14:textId="77777777" w:rsidR="006A57FD" w:rsidRDefault="006A57FD" w:rsidP="008740A4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 класс</w:t>
            </w:r>
          </w:p>
        </w:tc>
      </w:tr>
      <w:tr w:rsidR="006A57FD" w:rsidRPr="009100D4" w14:paraId="55CAC9C5" w14:textId="77777777" w:rsidTr="006B4D09">
        <w:trPr>
          <w:trHeight w:val="481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BCD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D9C" w14:textId="77777777" w:rsidR="006A57FD" w:rsidRPr="009100D4" w:rsidRDefault="006A57FD" w:rsidP="008740A4">
            <w:pPr>
              <w:jc w:val="both"/>
            </w:pPr>
            <w:r w:rsidRPr="009100D4">
              <w:rPr>
                <w:lang w:eastAsia="ru-RU"/>
              </w:rPr>
              <w:t>Русский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C8D" w14:textId="77777777" w:rsidR="006A57FD" w:rsidRPr="009100D4" w:rsidRDefault="006A57FD" w:rsidP="008740A4">
            <w:pPr>
              <w:jc w:val="both"/>
            </w:pPr>
            <w:r w:rsidRPr="009100D4">
              <w:rPr>
                <w:lang w:eastAsia="ru-RU"/>
              </w:rPr>
              <w:t>Диктант</w:t>
            </w:r>
            <w:r>
              <w:rPr>
                <w:lang w:eastAsia="ru-RU"/>
              </w:rPr>
              <w:t>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AD83" w14:textId="77777777" w:rsidR="006A57FD" w:rsidRDefault="006A57FD" w:rsidP="008740A4">
            <w:r w:rsidRPr="000B3EC8">
              <w:rPr>
                <w:lang w:eastAsia="ru-RU"/>
              </w:rPr>
              <w:t xml:space="preserve">Диктант/годовая отметка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E95" w14:textId="77777777" w:rsidR="006A57FD" w:rsidRDefault="006A57FD" w:rsidP="008740A4">
            <w:r w:rsidRPr="000B3EC8">
              <w:rPr>
                <w:lang w:eastAsia="ru-RU"/>
              </w:rPr>
              <w:t xml:space="preserve">Диктант/годовая отметка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BB9" w14:textId="77777777" w:rsidR="006A57FD" w:rsidRDefault="006A57FD" w:rsidP="008740A4">
            <w:r w:rsidRPr="000B3EC8">
              <w:rPr>
                <w:lang w:eastAsia="ru-RU"/>
              </w:rPr>
              <w:t xml:space="preserve">Диктант/годовая отметка </w:t>
            </w:r>
          </w:p>
        </w:tc>
      </w:tr>
      <w:tr w:rsidR="006A57FD" w:rsidRPr="009100D4" w14:paraId="717F914D" w14:textId="77777777" w:rsidTr="006B4D09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1EE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FB8" w14:textId="77777777" w:rsidR="006A57FD" w:rsidRPr="009100D4" w:rsidRDefault="006A57FD" w:rsidP="008740A4">
            <w:pPr>
              <w:jc w:val="both"/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8424" w14:textId="77777777" w:rsidR="006A57FD" w:rsidRPr="009100D4" w:rsidRDefault="006A57FD" w:rsidP="008740A4">
            <w:pPr>
              <w:jc w:val="both"/>
            </w:pPr>
            <w:r>
              <w:t>Контрольная работа/годовая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1AF1" w14:textId="77777777" w:rsidR="006A57FD" w:rsidRDefault="006A57FD" w:rsidP="008740A4">
            <w:r w:rsidRPr="007D315E">
              <w:t>Контрольная работа/годовая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5C6D" w14:textId="77777777" w:rsidR="006A57FD" w:rsidRDefault="006A57FD" w:rsidP="008740A4">
            <w:r w:rsidRPr="007D315E">
              <w:t>Контрольная работа/годовая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960" w14:textId="77777777" w:rsidR="006A57FD" w:rsidRDefault="006A57FD" w:rsidP="008740A4">
            <w:r w:rsidRPr="007D315E">
              <w:t>Контрольная работа/годовая отметка</w:t>
            </w:r>
          </w:p>
        </w:tc>
      </w:tr>
      <w:tr w:rsidR="006A57FD" w:rsidRPr="009100D4" w14:paraId="48CD3F2A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377A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Родной язык и 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95" w14:textId="77777777" w:rsidR="006A57FD" w:rsidRPr="009100D4" w:rsidRDefault="006A57FD" w:rsidP="008740A4">
            <w:pPr>
              <w:jc w:val="both"/>
            </w:pPr>
            <w:r w:rsidRPr="009100D4">
              <w:rPr>
                <w:lang w:eastAsia="ru-RU"/>
              </w:rPr>
              <w:t xml:space="preserve">Родной язык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9FA3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222F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231E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8AA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16C44286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AF3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3D6" w14:textId="77777777" w:rsidR="006A57FD" w:rsidRPr="009100D4" w:rsidRDefault="006A57FD" w:rsidP="008740A4">
            <w:pPr>
              <w:jc w:val="both"/>
            </w:pPr>
            <w:r>
              <w:rPr>
                <w:lang w:eastAsia="ru-RU"/>
              </w:rPr>
              <w:t>Родная литература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1558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D3DE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D213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86E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5E41A884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B00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AF1" w14:textId="77777777" w:rsidR="006A57FD" w:rsidRPr="006A57FD" w:rsidRDefault="006A57FD" w:rsidP="008740A4">
            <w:pPr>
              <w:jc w:val="both"/>
              <w:rPr>
                <w:lang w:val="ru-RU" w:eastAsia="ru-RU"/>
              </w:rPr>
            </w:pPr>
            <w:r w:rsidRPr="006A57FD">
              <w:rPr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556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 w:rsidRPr="000B45DC">
              <w:rPr>
                <w:lang w:eastAsia="ru-RU"/>
              </w:rPr>
              <w:t>Контрольный диктант/годовая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550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Контрольный диктант/годовая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A744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 w:rsidRPr="000B45DC">
              <w:rPr>
                <w:lang w:eastAsia="ru-RU"/>
              </w:rPr>
              <w:t>Контрольный диктант/годовая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74D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r w:rsidRPr="000B45DC">
              <w:rPr>
                <w:lang w:eastAsia="ru-RU"/>
              </w:rPr>
              <w:t>Контрольный диктант/годовая отметка</w:t>
            </w:r>
          </w:p>
        </w:tc>
      </w:tr>
      <w:tr w:rsidR="006A57FD" w:rsidRPr="009100D4" w14:paraId="18ADCE39" w14:textId="77777777" w:rsidTr="006B4D09">
        <w:trPr>
          <w:trHeight w:val="5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E1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Иностранные языки</w:t>
            </w:r>
          </w:p>
          <w:p w14:paraId="238B9F5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D4A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Иностранный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B84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76D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0D95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6ED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7A8C0CD3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86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Общественно-научные предметы</w:t>
            </w:r>
          </w:p>
          <w:p w14:paraId="7D2D198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2A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История России. Всеобщая История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E3F2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E9C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352B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9B0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1891C6B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1D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608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Обществознание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EA36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000B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72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284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76D83A09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E2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CB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География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7B24" w14:textId="77777777" w:rsidR="006A57FD" w:rsidRPr="009100D4" w:rsidRDefault="006A57FD" w:rsidP="008740A4">
            <w:pPr>
              <w:jc w:val="both"/>
            </w:pPr>
            <w:r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262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75F5" w14:textId="77777777" w:rsidR="006A57FD" w:rsidRDefault="006A57FD" w:rsidP="008740A4">
            <w:r w:rsidRPr="00066603">
              <w:t>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63A" w14:textId="77777777" w:rsidR="006A57FD" w:rsidRDefault="006A57FD" w:rsidP="008740A4">
            <w:r w:rsidRPr="00066603">
              <w:t>Тестирование/годовая отметка</w:t>
            </w:r>
          </w:p>
        </w:tc>
      </w:tr>
      <w:tr w:rsidR="006A57FD" w:rsidRPr="009100D4" w14:paraId="6CB15C6C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999" w14:textId="77777777" w:rsidR="006A57FD" w:rsidRPr="00E77C28" w:rsidRDefault="006A57FD" w:rsidP="008740A4">
            <w:pPr>
              <w:rPr>
                <w:rFonts w:eastAsia="Calibri"/>
              </w:rPr>
            </w:pPr>
          </w:p>
          <w:p w14:paraId="48DAF603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Математика и информатика</w:t>
            </w:r>
          </w:p>
          <w:p w14:paraId="131CAC5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DBA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3A9" w14:textId="77777777" w:rsidR="006A57FD" w:rsidRPr="009100D4" w:rsidRDefault="006A57FD" w:rsidP="008740A4">
            <w:pPr>
              <w:jc w:val="both"/>
            </w:pPr>
            <w:r>
              <w:t>Контрольная работа/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619" w14:textId="77777777" w:rsidR="006A57FD" w:rsidRPr="009100D4" w:rsidRDefault="006A57FD" w:rsidP="008740A4">
            <w:pPr>
              <w:jc w:val="both"/>
            </w:pPr>
            <w:r w:rsidRPr="00CF1A48">
              <w:t>Контрольная работа/ 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90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291" w14:textId="77777777" w:rsidR="006A57FD" w:rsidRPr="009100D4" w:rsidRDefault="006A57FD" w:rsidP="008740A4">
            <w:pPr>
              <w:jc w:val="both"/>
            </w:pPr>
          </w:p>
        </w:tc>
      </w:tr>
      <w:tr w:rsidR="006A57FD" w:rsidRPr="009100D4" w14:paraId="56B50C7F" w14:textId="77777777" w:rsidTr="006B4D09">
        <w:trPr>
          <w:trHeight w:val="363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A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225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Алгебра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7DE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3555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4E0" w14:textId="77777777" w:rsidR="006A57FD" w:rsidRDefault="006A57FD" w:rsidP="008740A4">
            <w:r w:rsidRPr="005023D7">
              <w:t>Контрольная работа/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46E" w14:textId="77777777" w:rsidR="006A57FD" w:rsidRDefault="006A57FD" w:rsidP="008740A4">
            <w:r w:rsidRPr="005023D7">
              <w:t>Контрольная работа/ годовая отметка</w:t>
            </w:r>
          </w:p>
        </w:tc>
      </w:tr>
      <w:tr w:rsidR="006A57FD" w:rsidRPr="009100D4" w14:paraId="252566D3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A7C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BE5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Геометрия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FB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F33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664F" w14:textId="77777777" w:rsidR="006A57FD" w:rsidRDefault="006A57FD" w:rsidP="008740A4">
            <w:r w:rsidRPr="005023D7">
              <w:t>Контрольная работа/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308" w14:textId="77777777" w:rsidR="006A57FD" w:rsidRDefault="006A57FD" w:rsidP="008740A4">
            <w:r w:rsidRPr="005023D7">
              <w:t>Контрольная работа/ годовая отметка</w:t>
            </w:r>
          </w:p>
        </w:tc>
      </w:tr>
      <w:tr w:rsidR="006A57FD" w:rsidRPr="009100D4" w14:paraId="5BC9C0C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79F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28B" w14:textId="77777777" w:rsidR="006A57FD" w:rsidRPr="003E3F4F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435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8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D613" w14:textId="77777777" w:rsidR="006A57FD" w:rsidRDefault="006A57FD" w:rsidP="008740A4">
            <w:r w:rsidRPr="005023D7">
              <w:t>Контрольная работа/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250" w14:textId="77777777" w:rsidR="006A57FD" w:rsidRDefault="006A57FD" w:rsidP="008740A4">
            <w:r w:rsidRPr="005023D7">
              <w:t>Контрольная работа/ годовая отметка</w:t>
            </w:r>
          </w:p>
        </w:tc>
      </w:tr>
      <w:tr w:rsidR="006A57FD" w:rsidRPr="009100D4" w14:paraId="5A6E718C" w14:textId="77777777" w:rsidTr="006B4D09">
        <w:trPr>
          <w:trHeight w:val="542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712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A2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Информатика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121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F310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FDE" w14:textId="77777777" w:rsidR="006A57FD" w:rsidRDefault="006A57FD" w:rsidP="008740A4">
            <w:r w:rsidRPr="005023D7">
              <w:t>Контрольная работа/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66F" w14:textId="77777777" w:rsidR="006A57FD" w:rsidRDefault="006A57FD" w:rsidP="008740A4">
            <w:r w:rsidRPr="005023D7">
              <w:t>Контрольная работа/ годовая отметка</w:t>
            </w:r>
          </w:p>
        </w:tc>
      </w:tr>
      <w:tr w:rsidR="006A57FD" w:rsidRPr="009100D4" w14:paraId="73A87AB1" w14:textId="77777777" w:rsidTr="006B4D0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DCD" w14:textId="77777777" w:rsidR="006A57FD" w:rsidRPr="006A57FD" w:rsidRDefault="006A57FD" w:rsidP="008740A4">
            <w:pPr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86C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671B" w14:textId="77777777" w:rsidR="006A57FD" w:rsidRPr="009100D4" w:rsidRDefault="006A57FD" w:rsidP="008740A4">
            <w:pPr>
              <w:jc w:val="both"/>
            </w:pPr>
            <w:r>
              <w:t>Проектная работа/годовая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318E" w14:textId="77777777" w:rsidR="006A57FD" w:rsidRDefault="006A57FD" w:rsidP="008740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7A5" w14:textId="77777777" w:rsidR="006A57FD" w:rsidRDefault="006A57FD" w:rsidP="008740A4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495" w14:textId="77777777" w:rsidR="006A57FD" w:rsidRDefault="006A57FD" w:rsidP="008740A4"/>
        </w:tc>
      </w:tr>
      <w:tr w:rsidR="006A57FD" w:rsidRPr="009100D4" w14:paraId="3C94BA9F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E1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Естественно</w:t>
            </w:r>
            <w:r w:rsidRPr="00E77C28">
              <w:rPr>
                <w:rFonts w:eastAsia="Calibri"/>
              </w:rPr>
              <w:t>научные предметы</w:t>
            </w:r>
          </w:p>
          <w:p w14:paraId="0C2A108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485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Физика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B1EF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06B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CC6F" w14:textId="77777777" w:rsidR="006A57FD" w:rsidRDefault="006A57FD" w:rsidP="008740A4">
            <w:r w:rsidRPr="008F0B46">
              <w:t>Контрольная работа/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773" w14:textId="77777777" w:rsidR="006A57FD" w:rsidRDefault="006A57FD" w:rsidP="008740A4">
            <w:r w:rsidRPr="008F0B46">
              <w:t>Контрольная работа/ годовая отметка</w:t>
            </w:r>
          </w:p>
        </w:tc>
      </w:tr>
      <w:tr w:rsidR="006A57FD" w:rsidRPr="009100D4" w14:paraId="61AEB284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96B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57AE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Химия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5E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D42C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6C4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B51" w14:textId="77777777" w:rsidR="006A57FD" w:rsidRPr="009100D4" w:rsidRDefault="006A57FD" w:rsidP="008740A4">
            <w:pPr>
              <w:jc w:val="both"/>
            </w:pPr>
            <w:r w:rsidRPr="00345DEF">
              <w:t xml:space="preserve">Контрольная работа/ </w:t>
            </w:r>
            <w:r w:rsidRPr="00345DEF">
              <w:lastRenderedPageBreak/>
              <w:t>годовая отметка</w:t>
            </w:r>
          </w:p>
        </w:tc>
      </w:tr>
      <w:tr w:rsidR="006A57FD" w:rsidRPr="009100D4" w14:paraId="5AAB994B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7F8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4BC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Биология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7526" w14:textId="77777777" w:rsidR="006A57FD" w:rsidRDefault="006A57FD" w:rsidP="008740A4">
            <w:r w:rsidRPr="00C92356">
              <w:t>Тестирование/ 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ACE" w14:textId="77777777" w:rsidR="006A57FD" w:rsidRDefault="006A57FD" w:rsidP="008740A4">
            <w:r w:rsidRPr="00C92356">
              <w:t>Тестирование/ 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F2B" w14:textId="77777777" w:rsidR="006A57FD" w:rsidRDefault="006A57FD" w:rsidP="008740A4">
            <w:r w:rsidRPr="00C92356">
              <w:t>Тестирование/ 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8C3" w14:textId="77777777" w:rsidR="006A57FD" w:rsidRDefault="006A57FD" w:rsidP="008740A4">
            <w:r w:rsidRPr="00C92356">
              <w:t>Тестирование/ годовая отметка</w:t>
            </w:r>
          </w:p>
        </w:tc>
      </w:tr>
      <w:tr w:rsidR="006A57FD" w:rsidRPr="009100D4" w14:paraId="20548AA1" w14:textId="77777777" w:rsidTr="006B4D09">
        <w:trPr>
          <w:trHeight w:val="660"/>
        </w:trPr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4E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Искусство</w:t>
            </w:r>
          </w:p>
          <w:p w14:paraId="11A20EDC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1F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Музыка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B26" w14:textId="77777777" w:rsidR="006A57FD" w:rsidRDefault="006A57FD" w:rsidP="008740A4">
            <w:r w:rsidRPr="00067D83">
              <w:t>Творческая работа</w:t>
            </w:r>
            <w:r>
              <w:t>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DCB" w14:textId="77777777" w:rsidR="006A57FD" w:rsidRDefault="006A57FD" w:rsidP="008740A4">
            <w:r w:rsidRPr="00EA09AA">
              <w:t>Творческая работа/годовая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F67" w14:textId="77777777" w:rsidR="006A57FD" w:rsidRDefault="006A57FD" w:rsidP="008740A4">
            <w:r w:rsidRPr="00EA09AA">
              <w:t>Творческая работа/годовая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97" w14:textId="77777777" w:rsidR="006A57FD" w:rsidRDefault="006A57FD" w:rsidP="008740A4">
            <w:r w:rsidRPr="00EA09AA">
              <w:t>Творческая работа/годовая отметка</w:t>
            </w:r>
          </w:p>
        </w:tc>
      </w:tr>
      <w:tr w:rsidR="006A57FD" w:rsidRPr="009100D4" w14:paraId="677A01F2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73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1CFC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E42" w14:textId="77777777" w:rsidR="006A57FD" w:rsidRPr="009100D4" w:rsidRDefault="006A57FD" w:rsidP="008740A4">
            <w:pPr>
              <w:jc w:val="both"/>
            </w:pPr>
            <w:r>
              <w:t>Выполнение рисунков/годовая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B74" w14:textId="77777777" w:rsidR="006A57FD" w:rsidRDefault="006A57FD" w:rsidP="008740A4">
            <w:r w:rsidRPr="00BD5FED">
              <w:t>Выполнение рисунков/годовая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630" w14:textId="77777777" w:rsidR="006A57FD" w:rsidRDefault="006A57FD" w:rsidP="008740A4">
            <w:r w:rsidRPr="00BD5FED">
              <w:t>Выполнение рисунков/годовая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21" w14:textId="77777777" w:rsidR="006A57FD" w:rsidRDefault="006A57FD" w:rsidP="008740A4"/>
        </w:tc>
      </w:tr>
      <w:tr w:rsidR="006A57FD" w:rsidRPr="009100D4" w14:paraId="42060E9D" w14:textId="77777777" w:rsidTr="006B4D09"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7D9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AD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Труд (т</w:t>
            </w:r>
            <w:r w:rsidRPr="00105E93">
              <w:rPr>
                <w:rFonts w:eastAsia="Calibri"/>
              </w:rPr>
              <w:t>ехнология</w:t>
            </w:r>
            <w:r>
              <w:rPr>
                <w:rFonts w:eastAsia="Calibri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2340" w14:textId="77777777" w:rsidR="006A57FD" w:rsidRDefault="006A57FD" w:rsidP="008740A4">
            <w:r w:rsidRPr="00726580">
              <w:t>Творческая работа/годовая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112" w14:textId="77777777" w:rsidR="006A57FD" w:rsidRDefault="006A57FD" w:rsidP="008740A4">
            <w:r w:rsidRPr="00726580">
              <w:t>Творческая работа/годовая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256F" w14:textId="77777777" w:rsidR="006A57FD" w:rsidRDefault="006A57FD" w:rsidP="008740A4">
            <w:r w:rsidRPr="00726580">
              <w:t>Творческая работа/годовая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3F1" w14:textId="77777777" w:rsidR="006A57FD" w:rsidRDefault="006A57FD" w:rsidP="008740A4">
            <w:r w:rsidRPr="00726580">
              <w:t>Творческая работа/годовая отметка</w:t>
            </w:r>
          </w:p>
        </w:tc>
      </w:tr>
      <w:tr w:rsidR="006A57FD" w:rsidRPr="009100D4" w14:paraId="169C1250" w14:textId="77777777" w:rsidTr="006B4D09"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839C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EB1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ОБЗР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429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071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80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038" w14:textId="77777777" w:rsidR="006A57FD" w:rsidRPr="009100D4" w:rsidRDefault="006A57FD" w:rsidP="008740A4">
            <w:pPr>
              <w:jc w:val="both"/>
            </w:pPr>
            <w:r>
              <w:t>Тестирование/годовая отметка</w:t>
            </w:r>
          </w:p>
        </w:tc>
      </w:tr>
      <w:tr w:rsidR="006A57FD" w:rsidRPr="005F528C" w14:paraId="795A083C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42DA" w14:textId="77777777" w:rsidR="006A57FD" w:rsidRPr="00AB2816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A37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77C28">
              <w:rPr>
                <w:rFonts w:eastAsia="Calibri"/>
              </w:rPr>
              <w:t>Физическая культура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F2A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D6AD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6B37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194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</w:tr>
    </w:tbl>
    <w:p w14:paraId="0DFACE1A" w14:textId="77777777" w:rsidR="006A57FD" w:rsidRPr="006A57FD" w:rsidRDefault="006A57FD" w:rsidP="006A57FD">
      <w:pPr>
        <w:ind w:firstLine="709"/>
        <w:jc w:val="both"/>
        <w:rPr>
          <w:bCs/>
          <w:iCs/>
          <w:lang w:val="ru-RU" w:eastAsia="ru-RU"/>
        </w:rPr>
      </w:pPr>
      <w:r w:rsidRPr="006A57FD">
        <w:rPr>
          <w:bCs/>
          <w:iCs/>
          <w:lang w:val="ru-RU" w:eastAsia="ru-RU"/>
        </w:rPr>
        <w:t>Сроки проведения промежуточной аттестации определяются графиком проведения оценочных процедур в МАОУ «Школа № 27 с УИОП» на текущий учебный год.</w:t>
      </w:r>
    </w:p>
    <w:p w14:paraId="69C168ED" w14:textId="77777777" w:rsidR="006A57FD" w:rsidRPr="006A57FD" w:rsidRDefault="006A57FD" w:rsidP="006A57FD">
      <w:pPr>
        <w:contextualSpacing/>
        <w:jc w:val="center"/>
        <w:rPr>
          <w:b/>
          <w:lang w:val="ru-RU"/>
        </w:rPr>
      </w:pPr>
      <w:r w:rsidRPr="006A57FD">
        <w:rPr>
          <w:b/>
          <w:lang w:val="ru-RU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9810" w:type="dxa"/>
        <w:tblInd w:w="-176" w:type="dxa"/>
        <w:tblLook w:val="04A0" w:firstRow="1" w:lastRow="0" w:firstColumn="1" w:lastColumn="0" w:noHBand="0" w:noVBand="1"/>
      </w:tblPr>
      <w:tblGrid>
        <w:gridCol w:w="3037"/>
        <w:gridCol w:w="1282"/>
        <w:gridCol w:w="1401"/>
        <w:gridCol w:w="1328"/>
        <w:gridCol w:w="1122"/>
        <w:gridCol w:w="1640"/>
      </w:tblGrid>
      <w:tr w:rsidR="006A57FD" w:rsidRPr="00105E93" w14:paraId="73697ACE" w14:textId="77777777" w:rsidTr="008740A4">
        <w:trPr>
          <w:trHeight w:val="27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32FC1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Класс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C8EC" w14:textId="50763974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  <w:b/>
              </w:rPr>
              <w:t>5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B5FC" w14:textId="0CC4CF3C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8B7B29">
              <w:rPr>
                <w:rFonts w:eastAsia="Calibri"/>
                <w:b/>
              </w:rPr>
              <w:t>6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83DA" w14:textId="38FA8DF6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A2613B">
              <w:rPr>
                <w:rFonts w:eastAsia="Calibri"/>
                <w:b/>
              </w:rPr>
              <w:t>7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0D0D" w14:textId="1EE6F783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</w:rPr>
              <w:t>8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0CE" w14:textId="7052FA55" w:rsidR="006A57FD" w:rsidRPr="008740A4" w:rsidRDefault="006A57FD" w:rsidP="006B4D09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105E93">
              <w:rPr>
                <w:rFonts w:eastAsia="Calibri"/>
              </w:rPr>
              <w:t>9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</w:tr>
      <w:tr w:rsidR="006A57FD" w:rsidRPr="00105E93" w14:paraId="4E13A84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273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 часов обязательной части учебного плана 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8F3E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400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F66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E858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A2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</w:tr>
      <w:tr w:rsidR="006A57FD" w:rsidRPr="00105E93" w14:paraId="631E048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CB3D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D162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D577E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7422" w14:textId="77777777" w:rsidR="006A57FD" w:rsidRPr="00A2613B" w:rsidRDefault="006A57FD" w:rsidP="006B4D09">
            <w:pPr>
              <w:contextualSpacing/>
              <w:rPr>
                <w:b/>
              </w:rPr>
            </w:pPr>
            <w:r w:rsidRPr="00A2613B">
              <w:rPr>
                <w:b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23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701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</w:tr>
      <w:tr w:rsidR="006A57FD" w:rsidRPr="00105E93" w14:paraId="0EC6221E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A743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Итого в неделю/год:</w:t>
            </w:r>
          </w:p>
          <w:p w14:paraId="019A697E" w14:textId="77777777" w:rsidR="006A57FD" w:rsidRPr="00105E93" w:rsidRDefault="006A57FD" w:rsidP="006B4D09">
            <w:pPr>
              <w:contextualSpacing/>
              <w:jc w:val="center"/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CA70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29/986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DEFD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30/1020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6D0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32/1088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0C6D5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C2CE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</w:tr>
      <w:tr w:rsidR="006A57FD" w:rsidRPr="00105E93" w14:paraId="03039A0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A51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 в год обязательной части ООП ООО:</w:t>
            </w:r>
          </w:p>
          <w:p w14:paraId="4025A5DF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9242A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5C64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28FD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68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4486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</w:tr>
      <w:tr w:rsidR="006A57FD" w:rsidRPr="00105E93" w14:paraId="149E4F7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C89A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FD19AA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70049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До 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E7E2" w14:textId="77777777" w:rsidR="006A57FD" w:rsidRDefault="006A57FD" w:rsidP="006B4D09">
            <w:r w:rsidRPr="0009414C">
              <w:rPr>
                <w:b/>
              </w:rPr>
              <w:t>До 10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8A37" w14:textId="77777777" w:rsidR="006A57FD" w:rsidRPr="00A2613B" w:rsidRDefault="006A57FD" w:rsidP="006B4D09">
            <w:pPr>
              <w:rPr>
                <w:b/>
              </w:rPr>
            </w:pPr>
            <w:r w:rsidRPr="00A2613B">
              <w:rPr>
                <w:b/>
              </w:rPr>
              <w:t>До 10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33E6" w14:textId="77777777" w:rsidR="006A57FD" w:rsidRDefault="006A57FD" w:rsidP="006B4D09">
            <w:r w:rsidRPr="0009414C">
              <w:rPr>
                <w:b/>
              </w:rPr>
              <w:t>До 10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E92E" w14:textId="77777777" w:rsidR="006A57FD" w:rsidRDefault="006A57FD" w:rsidP="006B4D09">
            <w:r w:rsidRPr="0009414C">
              <w:rPr>
                <w:b/>
              </w:rPr>
              <w:t>До 10</w:t>
            </w:r>
          </w:p>
        </w:tc>
      </w:tr>
      <w:tr w:rsidR="006A57FD" w:rsidRPr="00105E93" w14:paraId="376DA627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8C8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B2BF4E3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E5F04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D8E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9F9C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340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27A0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D3A8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</w:tr>
      <w:tr w:rsidR="006A57FD" w:rsidRPr="00105E93" w14:paraId="31C8AE9F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0302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Доля  часов ООП ООО, обязательной части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193B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09413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70,9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53BF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70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C51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E31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</w:tr>
      <w:tr w:rsidR="006A57FD" w:rsidRPr="00105E93" w14:paraId="06F439ED" w14:textId="77777777" w:rsidTr="008740A4">
        <w:trPr>
          <w:trHeight w:val="1405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D07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lastRenderedPageBreak/>
              <w:t>Доля  часов ООП ООО, отведенных на часть, формируемую участниками образовательных отношений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5D98" w14:textId="77777777" w:rsidR="006A57FD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146978BF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9F9D9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29,1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818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D78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227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</w:tr>
    </w:tbl>
    <w:p w14:paraId="625EF4F7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6FE88696" w14:textId="77777777" w:rsidR="006A57FD" w:rsidRPr="00105E93" w:rsidRDefault="006A57FD" w:rsidP="006A57FD">
      <w:pPr>
        <w:suppressAutoHyphens/>
        <w:autoSpaceDN w:val="0"/>
        <w:rPr>
          <w:rFonts w:eastAsia="Arial Unicode MS" w:cs="Calibri"/>
          <w:b/>
          <w:bCs/>
          <w:kern w:val="2"/>
        </w:rPr>
      </w:pPr>
    </w:p>
    <w:p w14:paraId="4680270C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115780D1" w14:textId="4F3A7497" w:rsidR="00AB3F8E" w:rsidRDefault="00AB3F8E"/>
    <w:p w14:paraId="1097AB23" w14:textId="258D0EDF" w:rsidR="00463E74" w:rsidRDefault="00463E74"/>
    <w:p w14:paraId="7BF46D35" w14:textId="6B0E8C54" w:rsidR="00463E74" w:rsidRDefault="00463E74"/>
    <w:p w14:paraId="282A58F2" w14:textId="7BA2FB13" w:rsidR="00463E74" w:rsidRDefault="00463E74"/>
    <w:p w14:paraId="36870CD3" w14:textId="7603DD7B" w:rsidR="00463E74" w:rsidRDefault="00463E74"/>
    <w:p w14:paraId="0D54A7EE" w14:textId="03BB0CD6" w:rsidR="00463E74" w:rsidRDefault="00463E74"/>
    <w:p w14:paraId="39E82A23" w14:textId="1AA543A1" w:rsidR="00463E74" w:rsidRDefault="00463E74"/>
    <w:p w14:paraId="512032D5" w14:textId="5B4AE9D2" w:rsidR="00463E74" w:rsidRDefault="00463E74"/>
    <w:p w14:paraId="63F91253" w14:textId="6540EFB6" w:rsidR="00463E74" w:rsidRDefault="00463E74"/>
    <w:p w14:paraId="07391919" w14:textId="348490DA" w:rsidR="00463E74" w:rsidRDefault="00463E74"/>
    <w:p w14:paraId="5CB5BA95" w14:textId="42C3D998" w:rsidR="00463E74" w:rsidRDefault="00463E74"/>
    <w:p w14:paraId="6E7F7289" w14:textId="2A59D533" w:rsidR="00463E74" w:rsidRDefault="00463E74"/>
    <w:p w14:paraId="5354E0DD" w14:textId="7A43683B" w:rsidR="00463E74" w:rsidRDefault="00463E74"/>
    <w:p w14:paraId="0702997F" w14:textId="1B39C2AE" w:rsidR="00463E74" w:rsidRDefault="00463E74"/>
    <w:p w14:paraId="3DD12FB1" w14:textId="1D1F6B0D" w:rsidR="00463E74" w:rsidRDefault="00463E74"/>
    <w:p w14:paraId="595A8BB7" w14:textId="01AEDBF4" w:rsidR="00463E74" w:rsidRDefault="00463E74"/>
    <w:p w14:paraId="2C38C568" w14:textId="18F9EF3E" w:rsidR="00463E74" w:rsidRDefault="00463E74"/>
    <w:p w14:paraId="475BDA71" w14:textId="29D7EE61" w:rsidR="00463E74" w:rsidRDefault="00463E74"/>
    <w:p w14:paraId="5BE0C419" w14:textId="58CFCA26" w:rsidR="00463E74" w:rsidRDefault="00463E74"/>
    <w:p w14:paraId="368AF031" w14:textId="77777777" w:rsidR="00463E74" w:rsidRDefault="00463E74"/>
    <w:sectPr w:rsidR="004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8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1B56"/>
    <w:multiLevelType w:val="hybridMultilevel"/>
    <w:tmpl w:val="BBA8BEBC"/>
    <w:lvl w:ilvl="0" w:tplc="C1205C8E">
      <w:numFmt w:val="bullet"/>
      <w:lvlText w:val=""/>
      <w:lvlJc w:val="left"/>
      <w:pPr>
        <w:ind w:left="10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6BA4E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ru-RU" w:eastAsia="en-US" w:bidi="ar-SA"/>
      </w:rPr>
    </w:lvl>
    <w:lvl w:ilvl="2" w:tplc="EA4AB82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A84E3CC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B45A8CF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F254289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0C1E5784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EECEFC18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BDFC113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6591">
    <w:abstractNumId w:val="0"/>
  </w:num>
  <w:num w:numId="2" w16cid:durableId="17068322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5607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0419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9187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6817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1751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6367365">
    <w:abstractNumId w:val="10"/>
  </w:num>
  <w:num w:numId="9" w16cid:durableId="593713348">
    <w:abstractNumId w:val="6"/>
  </w:num>
  <w:num w:numId="10" w16cid:durableId="1363630611">
    <w:abstractNumId w:val="2"/>
  </w:num>
  <w:num w:numId="11" w16cid:durableId="1518693937">
    <w:abstractNumId w:val="18"/>
  </w:num>
  <w:num w:numId="12" w16cid:durableId="2140414391">
    <w:abstractNumId w:val="5"/>
  </w:num>
  <w:num w:numId="13" w16cid:durableId="8673734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1461164">
    <w:abstractNumId w:val="16"/>
  </w:num>
  <w:num w:numId="15" w16cid:durableId="1523855636">
    <w:abstractNumId w:val="12"/>
  </w:num>
  <w:num w:numId="16" w16cid:durableId="2138989232">
    <w:abstractNumId w:val="9"/>
  </w:num>
  <w:num w:numId="17" w16cid:durableId="2071614554">
    <w:abstractNumId w:val="15"/>
  </w:num>
  <w:num w:numId="18" w16cid:durableId="752354978">
    <w:abstractNumId w:val="19"/>
  </w:num>
  <w:num w:numId="19" w16cid:durableId="357896905">
    <w:abstractNumId w:val="13"/>
  </w:num>
  <w:num w:numId="20" w16cid:durableId="286929703">
    <w:abstractNumId w:val="1"/>
  </w:num>
  <w:num w:numId="21" w16cid:durableId="13045836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5189123">
    <w:abstractNumId w:val="8"/>
  </w:num>
  <w:num w:numId="23" w16cid:durableId="851189953">
    <w:abstractNumId w:val="7"/>
  </w:num>
  <w:num w:numId="24" w16cid:durableId="359824132">
    <w:abstractNumId w:val="11"/>
  </w:num>
  <w:num w:numId="25" w16cid:durableId="16199928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2"/>
    <w:rsid w:val="00004F87"/>
    <w:rsid w:val="00044B96"/>
    <w:rsid w:val="00057FB2"/>
    <w:rsid w:val="000868ED"/>
    <w:rsid w:val="000A6A59"/>
    <w:rsid w:val="00137FF0"/>
    <w:rsid w:val="00144B28"/>
    <w:rsid w:val="00152E73"/>
    <w:rsid w:val="00160FC5"/>
    <w:rsid w:val="00195186"/>
    <w:rsid w:val="00243772"/>
    <w:rsid w:val="002555CF"/>
    <w:rsid w:val="002B6C63"/>
    <w:rsid w:val="002D3DFC"/>
    <w:rsid w:val="00337289"/>
    <w:rsid w:val="003A40A9"/>
    <w:rsid w:val="00463E74"/>
    <w:rsid w:val="004B1BB0"/>
    <w:rsid w:val="0052645A"/>
    <w:rsid w:val="005B2112"/>
    <w:rsid w:val="005B3FF9"/>
    <w:rsid w:val="005B5327"/>
    <w:rsid w:val="005F528C"/>
    <w:rsid w:val="00647EF4"/>
    <w:rsid w:val="00663D58"/>
    <w:rsid w:val="006A57FD"/>
    <w:rsid w:val="006B4D09"/>
    <w:rsid w:val="006B71A4"/>
    <w:rsid w:val="007475F4"/>
    <w:rsid w:val="00757408"/>
    <w:rsid w:val="007917B1"/>
    <w:rsid w:val="00794CC6"/>
    <w:rsid w:val="007967F5"/>
    <w:rsid w:val="00796A21"/>
    <w:rsid w:val="007A29D2"/>
    <w:rsid w:val="007B137A"/>
    <w:rsid w:val="007E7DD9"/>
    <w:rsid w:val="00831F0B"/>
    <w:rsid w:val="00834557"/>
    <w:rsid w:val="008740A4"/>
    <w:rsid w:val="008825DF"/>
    <w:rsid w:val="00884BFA"/>
    <w:rsid w:val="008A3365"/>
    <w:rsid w:val="008B4AE3"/>
    <w:rsid w:val="00966FE1"/>
    <w:rsid w:val="009A45CE"/>
    <w:rsid w:val="009E0FB1"/>
    <w:rsid w:val="009F3C18"/>
    <w:rsid w:val="00A07B52"/>
    <w:rsid w:val="00A10974"/>
    <w:rsid w:val="00A1126A"/>
    <w:rsid w:val="00A34021"/>
    <w:rsid w:val="00AB3F8E"/>
    <w:rsid w:val="00AE08C4"/>
    <w:rsid w:val="00AE2FDA"/>
    <w:rsid w:val="00B26C42"/>
    <w:rsid w:val="00B32D12"/>
    <w:rsid w:val="00B52EB9"/>
    <w:rsid w:val="00B72E98"/>
    <w:rsid w:val="00BB6CD1"/>
    <w:rsid w:val="00C31D9C"/>
    <w:rsid w:val="00D02177"/>
    <w:rsid w:val="00D546ED"/>
    <w:rsid w:val="00D67C6C"/>
    <w:rsid w:val="00D835DE"/>
    <w:rsid w:val="00DA37C2"/>
    <w:rsid w:val="00DC4ABE"/>
    <w:rsid w:val="00DD2720"/>
    <w:rsid w:val="00E30CF5"/>
    <w:rsid w:val="00E33B58"/>
    <w:rsid w:val="00E8247E"/>
    <w:rsid w:val="00EB6F53"/>
    <w:rsid w:val="00EC6EC9"/>
    <w:rsid w:val="00F00F17"/>
    <w:rsid w:val="00F143FB"/>
    <w:rsid w:val="00F307E3"/>
    <w:rsid w:val="00F4317C"/>
    <w:rsid w:val="00F61276"/>
    <w:rsid w:val="00F6288C"/>
    <w:rsid w:val="00FC7134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9C29"/>
  <w15:chartTrackingRefBased/>
  <w15:docId w15:val="{38A3F2AD-A854-4DE3-97E3-5FD396A5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jc w:val="center"/>
      <w:outlineLvl w:val="0"/>
    </w:pPr>
    <w:rPr>
      <w:rFonts w:eastAsia="Times New Roman"/>
      <w:b/>
      <w:caps/>
      <w:sz w:val="28"/>
      <w:szCs w:val="32"/>
      <w:lang w:val="ru-RU" w:eastAsia="ru-RU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rFonts w:eastAsia="Times New Roman"/>
      <w:b/>
      <w:sz w:val="28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8E"/>
    <w:pPr>
      <w:spacing w:after="223"/>
      <w:jc w:val="both"/>
    </w:pPr>
  </w:style>
  <w:style w:type="table" w:customStyle="1" w:styleId="11">
    <w:name w:val="Сетка таблицы1"/>
    <w:basedOn w:val="a1"/>
    <w:uiPriority w:val="59"/>
    <w:rsid w:val="00463E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A57FD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6A57FD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7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FD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uiPriority w:val="99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uiPriority w:val="99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14">
    <w:name w:val="Основной текст Знак1"/>
    <w:basedOn w:val="a0"/>
    <w:uiPriority w:val="99"/>
    <w:semiHidden/>
    <w:rsid w:val="006A57FD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13">
    <w:name w:val="Заголовок №1"/>
    <w:basedOn w:val="a"/>
    <w:link w:val="12"/>
    <w:rsid w:val="006A57FD"/>
    <w:pPr>
      <w:widowControl w:val="0"/>
      <w:shd w:val="clear" w:color="auto" w:fill="FFFFFF"/>
      <w:spacing w:before="240" w:line="269" w:lineRule="exact"/>
      <w:jc w:val="both"/>
      <w:outlineLvl w:val="0"/>
    </w:pPr>
    <w:rPr>
      <w:rFonts w:eastAsiaTheme="minorHAnsi"/>
      <w:sz w:val="23"/>
      <w:szCs w:val="23"/>
      <w:lang w:val="ru-RU"/>
    </w:rPr>
  </w:style>
  <w:style w:type="paragraph" w:styleId="a8">
    <w:name w:val="header"/>
    <w:basedOn w:val="a"/>
    <w:link w:val="a9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6A57F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A57FD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A57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6A57FD"/>
    <w:pPr>
      <w:spacing w:after="120" w:line="276" w:lineRule="auto"/>
    </w:pPr>
    <w:rPr>
      <w:rFonts w:ascii="Calibri" w:eastAsia="Times New Roman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57FD"/>
    <w:rPr>
      <w:rFonts w:ascii="Calibri" w:eastAsia="Times New Roman" w:hAnsi="Calibri" w:cs="Times New Roman"/>
      <w:sz w:val="16"/>
      <w:szCs w:val="16"/>
    </w:rPr>
  </w:style>
  <w:style w:type="paragraph" w:styleId="ad">
    <w:name w:val="No Spacing"/>
    <w:uiPriority w:val="1"/>
    <w:qFormat/>
    <w:rsid w:val="006A57F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1">
    <w:name w:val="Основной текст (2)_"/>
    <w:link w:val="22"/>
    <w:rsid w:val="006A57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7FD"/>
    <w:pPr>
      <w:widowControl w:val="0"/>
      <w:shd w:val="clear" w:color="auto" w:fill="FFFFFF"/>
      <w:spacing w:after="2400" w:line="480" w:lineRule="exact"/>
    </w:pPr>
    <w:rPr>
      <w:rFonts w:eastAsia="Times New Roman"/>
      <w:sz w:val="28"/>
      <w:szCs w:val="28"/>
      <w:lang w:val="ru-RU"/>
    </w:rPr>
  </w:style>
  <w:style w:type="character" w:customStyle="1" w:styleId="23">
    <w:name w:val="Основной текст (2) + Полужирный"/>
    <w:rsid w:val="006A5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6A57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e"/>
    <w:uiPriority w:val="99"/>
    <w:rsid w:val="006A5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6A57FD"/>
    <w:rPr>
      <w:color w:val="0563C1" w:themeColor="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6A57FD"/>
  </w:style>
  <w:style w:type="paragraph" w:customStyle="1" w:styleId="16">
    <w:name w:val="Основной текст1"/>
    <w:basedOn w:val="a"/>
    <w:next w:val="a7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af0">
    <w:name w:val="Подпись к таблице_"/>
    <w:basedOn w:val="a0"/>
    <w:link w:val="af1"/>
    <w:uiPriority w:val="99"/>
    <w:locked/>
    <w:rsid w:val="006A57FD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6A57F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213pt">
    <w:name w:val="Основной текст (2) + 13 pt"/>
    <w:basedOn w:val="21"/>
    <w:uiPriority w:val="99"/>
    <w:rsid w:val="006A57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Знак2"/>
    <w:basedOn w:val="a0"/>
    <w:uiPriority w:val="99"/>
    <w:semiHidden/>
    <w:rsid w:val="006A57FD"/>
  </w:style>
  <w:style w:type="paragraph" w:customStyle="1" w:styleId="body">
    <w:name w:val="body"/>
    <w:basedOn w:val="a"/>
    <w:uiPriority w:val="99"/>
    <w:rsid w:val="006A57FD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val="ru-RU" w:eastAsia="ru-RU"/>
    </w:rPr>
  </w:style>
  <w:style w:type="table" w:customStyle="1" w:styleId="26">
    <w:name w:val="Сетка таблицы2"/>
    <w:basedOn w:val="a1"/>
    <w:next w:val="ae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A57FD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Динар ◘</cp:lastModifiedBy>
  <cp:revision>49</cp:revision>
  <dcterms:created xsi:type="dcterms:W3CDTF">2025-07-03T20:22:00Z</dcterms:created>
  <dcterms:modified xsi:type="dcterms:W3CDTF">2025-07-07T10:33:00Z</dcterms:modified>
</cp:coreProperties>
</file>