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4B" w:rsidRPr="00827B7C" w:rsidRDefault="0008304B" w:rsidP="0008304B">
      <w:pPr>
        <w:shd w:val="clear" w:color="auto" w:fill="FFFFFF"/>
        <w:ind w:left="567"/>
        <w:jc w:val="center"/>
        <w:rPr>
          <w:b/>
          <w:color w:val="262633"/>
        </w:rPr>
      </w:pPr>
      <w:r w:rsidRPr="00827B7C">
        <w:rPr>
          <w:b/>
          <w:color w:val="262633"/>
        </w:rPr>
        <w:t>Аналитическая информация по ВПР</w:t>
      </w:r>
    </w:p>
    <w:p w:rsidR="0008304B" w:rsidRPr="00505EF4" w:rsidRDefault="0008304B" w:rsidP="0008304B">
      <w:pPr>
        <w:shd w:val="clear" w:color="auto" w:fill="FFFFFF"/>
        <w:ind w:left="567"/>
        <w:jc w:val="center"/>
        <w:rPr>
          <w:b/>
          <w:color w:val="262633"/>
        </w:rPr>
      </w:pPr>
      <w:r w:rsidRPr="00827B7C">
        <w:rPr>
          <w:b/>
          <w:color w:val="262633"/>
        </w:rPr>
        <w:t xml:space="preserve">за 2023 учебный год по </w:t>
      </w:r>
      <w:r>
        <w:rPr>
          <w:b/>
          <w:color w:val="262633"/>
        </w:rPr>
        <w:t xml:space="preserve"> химии.</w:t>
      </w:r>
    </w:p>
    <w:p w:rsidR="0008304B" w:rsidRPr="00827B7C" w:rsidRDefault="0008304B" w:rsidP="0008304B">
      <w:pPr>
        <w:shd w:val="clear" w:color="auto" w:fill="FFFFFF"/>
        <w:ind w:left="567"/>
        <w:jc w:val="center"/>
        <w:rPr>
          <w:b/>
          <w:color w:val="FF0000"/>
        </w:rPr>
      </w:pPr>
    </w:p>
    <w:p w:rsidR="0008304B" w:rsidRDefault="0008304B" w:rsidP="0008304B">
      <w:pPr>
        <w:shd w:val="clear" w:color="auto" w:fill="FFFFFF"/>
        <w:ind w:left="567" w:firstLine="567"/>
        <w:jc w:val="both"/>
      </w:pPr>
      <w:r w:rsidRPr="00827B7C">
        <w:t>В 2023 учебном году в городе Уф</w:t>
      </w:r>
      <w:r>
        <w:t>е</w:t>
      </w:r>
      <w:r w:rsidRPr="00827B7C">
        <w:t xml:space="preserve"> Всероссийская проверочная работа проводились в соответствии с Приказами </w:t>
      </w:r>
      <w:proofErr w:type="spellStart"/>
      <w:r w:rsidRPr="00827B7C">
        <w:t>Рособрнадзора</w:t>
      </w:r>
      <w:proofErr w:type="spellEnd"/>
      <w:r w:rsidRPr="00827B7C">
        <w:t xml:space="preserve"> от 23.12.2022 № 1282 «О проведении Федеральной службой по надзору в сфере образования и науки мониторинга качества подготовки обуч</w:t>
      </w:r>
      <w:r w:rsidRPr="00827B7C">
        <w:t>а</w:t>
      </w:r>
      <w:r w:rsidRPr="00827B7C">
        <w:t xml:space="preserve">ющихся общеобразовательных организаций в форме всероссийских проверочных работ в 2023 году». </w:t>
      </w:r>
    </w:p>
    <w:p w:rsidR="0008304B" w:rsidRPr="008324E7" w:rsidRDefault="0008304B" w:rsidP="0008304B">
      <w:pPr>
        <w:shd w:val="clear" w:color="auto" w:fill="FFFFFF"/>
        <w:ind w:left="567" w:firstLine="567"/>
        <w:jc w:val="both"/>
      </w:pPr>
      <w:r w:rsidRPr="00827B7C">
        <w:t>С 15</w:t>
      </w:r>
      <w:r w:rsidRPr="00904E02">
        <w:t xml:space="preserve"> </w:t>
      </w:r>
      <w:r>
        <w:t xml:space="preserve">марта </w:t>
      </w:r>
      <w:r w:rsidRPr="00827B7C">
        <w:t>2023 г. по 20 мая 2023 г.</w:t>
      </w:r>
      <w:r w:rsidRPr="00827B7C">
        <w:rPr>
          <w:bCs/>
        </w:rPr>
        <w:t xml:space="preserve"> проведены Всероссийские проверочные работы </w:t>
      </w:r>
      <w:r>
        <w:rPr>
          <w:bCs/>
        </w:rPr>
        <w:br/>
      </w:r>
      <w:r>
        <w:rPr>
          <w:bCs/>
          <w:i/>
          <w:u w:val="single"/>
        </w:rPr>
        <w:t>по химии</w:t>
      </w:r>
      <w:r w:rsidRPr="00827B7C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в 8</w:t>
      </w:r>
      <w:r w:rsidRPr="00827B7C">
        <w:rPr>
          <w:bCs/>
          <w:i/>
          <w:u w:val="single"/>
        </w:rPr>
        <w:t xml:space="preserve"> классах</w:t>
      </w:r>
      <w:r w:rsidRPr="00827B7C">
        <w:rPr>
          <w:bCs/>
        </w:rPr>
        <w:t xml:space="preserve"> общеобразовательных организаций  ГО г. Уфа РБ.</w:t>
      </w:r>
    </w:p>
    <w:p w:rsidR="0008304B" w:rsidRPr="00F90324" w:rsidRDefault="0008304B" w:rsidP="0008304B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Cs/>
        </w:rPr>
      </w:pPr>
      <w:r w:rsidRPr="00F90324">
        <w:rPr>
          <w:bCs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F90324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химии</w:t>
      </w:r>
      <w:r w:rsidRPr="00F90324">
        <w:rPr>
          <w:bCs/>
        </w:rPr>
        <w:t>.</w:t>
      </w:r>
    </w:p>
    <w:p w:rsidR="0008304B" w:rsidRPr="00F90324" w:rsidRDefault="0008304B" w:rsidP="0008304B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90324">
        <w:rPr>
          <w:bCs/>
        </w:rPr>
        <w:t>Всего в ВПР  приняли участие:</w:t>
      </w:r>
      <w:r>
        <w:rPr>
          <w:bCs/>
        </w:rPr>
        <w:t xml:space="preserve"> </w:t>
      </w:r>
    </w:p>
    <w:p w:rsidR="0008304B" w:rsidRPr="00F90324" w:rsidRDefault="0008304B" w:rsidP="0008304B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AB07AE">
        <w:rPr>
          <w:bCs/>
        </w:rPr>
        <w:t>Обучающихся</w:t>
      </w:r>
      <w:r>
        <w:rPr>
          <w:b/>
          <w:bCs/>
        </w:rPr>
        <w:t xml:space="preserve"> - </w:t>
      </w:r>
      <w:r w:rsidRPr="00F90324">
        <w:rPr>
          <w:b/>
          <w:bCs/>
        </w:rPr>
        <w:t xml:space="preserve"> </w:t>
      </w:r>
      <w:r>
        <w:rPr>
          <w:b/>
        </w:rPr>
        <w:t>24</w:t>
      </w:r>
    </w:p>
    <w:p w:rsidR="0008304B" w:rsidRDefault="0008304B" w:rsidP="0008304B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 xml:space="preserve">29,2  </w:t>
      </w:r>
      <w:r w:rsidRPr="001C0595">
        <w:rPr>
          <w:bCs/>
        </w:rPr>
        <w:t xml:space="preserve">% от общего кол-ва </w:t>
      </w:r>
      <w:proofErr w:type="gramStart"/>
      <w:r w:rsidRPr="001C0595">
        <w:rPr>
          <w:bCs/>
        </w:rPr>
        <w:t>обучающихся</w:t>
      </w:r>
      <w:proofErr w:type="gramEnd"/>
      <w:r>
        <w:rPr>
          <w:bCs/>
        </w:rPr>
        <w:t>.</w:t>
      </w:r>
    </w:p>
    <w:p w:rsidR="0008304B" w:rsidRPr="007D5621" w:rsidRDefault="0008304B" w:rsidP="0008304B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/>
          <w:bCs/>
        </w:rPr>
      </w:pPr>
    </w:p>
    <w:p w:rsidR="0008304B" w:rsidRPr="007D5621" w:rsidRDefault="0008304B" w:rsidP="0008304B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ind w:left="567" w:firstLine="567"/>
        <w:outlineLvl w:val="0"/>
        <w:rPr>
          <w:b/>
          <w:bCs/>
        </w:rPr>
      </w:pPr>
      <w:r w:rsidRPr="007D5621">
        <w:rPr>
          <w:b/>
          <w:bCs/>
        </w:rPr>
        <w:t>Описание контрольных измерительных материалов для проведения в 2023 году проверочной работы</w:t>
      </w:r>
    </w:p>
    <w:p w:rsidR="0008304B" w:rsidRPr="007D5621" w:rsidRDefault="0008304B" w:rsidP="0008304B">
      <w:pPr>
        <w:widowControl w:val="0"/>
        <w:tabs>
          <w:tab w:val="left" w:pos="502"/>
        </w:tabs>
        <w:autoSpaceDE w:val="0"/>
        <w:autoSpaceDN w:val="0"/>
        <w:ind w:left="567"/>
        <w:jc w:val="center"/>
        <w:outlineLvl w:val="0"/>
        <w:rPr>
          <w:bCs/>
          <w:i/>
        </w:rPr>
      </w:pPr>
      <w:r w:rsidRPr="007D5621">
        <w:rPr>
          <w:b/>
          <w:bCs/>
          <w:i/>
        </w:rPr>
        <w:t xml:space="preserve"> </w:t>
      </w:r>
    </w:p>
    <w:p w:rsidR="0008304B" w:rsidRPr="00211197" w:rsidRDefault="0008304B" w:rsidP="0008304B">
      <w:pPr>
        <w:widowControl w:val="0"/>
        <w:autoSpaceDE w:val="0"/>
        <w:autoSpaceDN w:val="0"/>
        <w:spacing w:line="278" w:lineRule="auto"/>
        <w:ind w:left="567" w:firstLine="567"/>
        <w:jc w:val="both"/>
        <w:rPr>
          <w:b/>
        </w:rPr>
      </w:pPr>
      <w:r w:rsidRPr="007D5621">
        <w:rPr>
          <w:b/>
        </w:rPr>
        <w:t>1.</w:t>
      </w:r>
      <w:r w:rsidRPr="007D5621">
        <w:rPr>
          <w:b/>
          <w:bCs/>
        </w:rPr>
        <w:t xml:space="preserve"> </w:t>
      </w:r>
      <w:r w:rsidRPr="00211197">
        <w:rPr>
          <w:b/>
          <w:bCs/>
        </w:rPr>
        <w:t>Максимальный первичный балл</w:t>
      </w:r>
    </w:p>
    <w:p w:rsidR="0008304B" w:rsidRPr="00211197" w:rsidRDefault="0008304B" w:rsidP="0008304B">
      <w:pPr>
        <w:widowControl w:val="0"/>
        <w:autoSpaceDE w:val="0"/>
        <w:autoSpaceDN w:val="0"/>
        <w:spacing w:line="223" w:lineRule="exact"/>
        <w:ind w:left="567" w:firstLine="567"/>
      </w:pPr>
      <w:r w:rsidRPr="00211197">
        <w:t>Всего</w:t>
      </w:r>
      <w:r w:rsidRPr="00211197">
        <w:rPr>
          <w:spacing w:val="-1"/>
        </w:rPr>
        <w:t xml:space="preserve"> </w:t>
      </w:r>
      <w:r w:rsidRPr="00211197">
        <w:t>заданий</w:t>
      </w:r>
      <w:r w:rsidRPr="00211197">
        <w:rPr>
          <w:spacing w:val="-1"/>
        </w:rPr>
        <w:t xml:space="preserve"> </w:t>
      </w:r>
      <w:r w:rsidRPr="00211197">
        <w:t>—</w:t>
      </w:r>
      <w:r w:rsidRPr="00211197">
        <w:rPr>
          <w:spacing w:val="-1"/>
        </w:rPr>
        <w:t xml:space="preserve"> </w:t>
      </w:r>
      <w:r>
        <w:rPr>
          <w:b/>
        </w:rPr>
        <w:t>9</w:t>
      </w:r>
      <w:r w:rsidRPr="00211197">
        <w:t>.</w:t>
      </w:r>
    </w:p>
    <w:p w:rsidR="0008304B" w:rsidRPr="00211197" w:rsidRDefault="0008304B" w:rsidP="0008304B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211197">
        <w:t xml:space="preserve"> Время</w:t>
      </w:r>
      <w:r w:rsidRPr="00211197">
        <w:rPr>
          <w:spacing w:val="-4"/>
        </w:rPr>
        <w:t xml:space="preserve"> </w:t>
      </w:r>
      <w:r w:rsidRPr="00211197">
        <w:t>выполнения</w:t>
      </w:r>
      <w:r w:rsidRPr="00211197">
        <w:rPr>
          <w:spacing w:val="-1"/>
        </w:rPr>
        <w:t xml:space="preserve"> </w:t>
      </w:r>
      <w:r w:rsidRPr="00211197">
        <w:t>проверочной</w:t>
      </w:r>
      <w:r w:rsidRPr="00211197">
        <w:rPr>
          <w:spacing w:val="-3"/>
        </w:rPr>
        <w:t xml:space="preserve"> </w:t>
      </w:r>
      <w:r w:rsidRPr="00211197">
        <w:t>работы</w:t>
      </w:r>
      <w:r w:rsidRPr="00211197">
        <w:rPr>
          <w:spacing w:val="-3"/>
        </w:rPr>
        <w:t xml:space="preserve"> </w:t>
      </w:r>
      <w:r w:rsidRPr="00211197">
        <w:t>—</w:t>
      </w:r>
      <w:r w:rsidRPr="00211197">
        <w:rPr>
          <w:spacing w:val="-2"/>
        </w:rPr>
        <w:t xml:space="preserve"> </w:t>
      </w:r>
      <w:r>
        <w:rPr>
          <w:b/>
        </w:rPr>
        <w:t>90</w:t>
      </w:r>
      <w:r w:rsidRPr="00211197">
        <w:rPr>
          <w:b/>
          <w:spacing w:val="-2"/>
        </w:rPr>
        <w:t xml:space="preserve"> </w:t>
      </w:r>
      <w:r w:rsidRPr="00211197">
        <w:t>минут.</w:t>
      </w:r>
    </w:p>
    <w:p w:rsidR="0008304B" w:rsidRPr="00211197" w:rsidRDefault="0008304B" w:rsidP="0008304B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211197">
        <w:t>Максимальный</w:t>
      </w:r>
      <w:r w:rsidRPr="00211197">
        <w:rPr>
          <w:spacing w:val="-4"/>
        </w:rPr>
        <w:t xml:space="preserve"> </w:t>
      </w:r>
      <w:r w:rsidRPr="00211197">
        <w:t>первичный</w:t>
      </w:r>
      <w:r w:rsidRPr="00211197">
        <w:rPr>
          <w:spacing w:val="-1"/>
        </w:rPr>
        <w:t xml:space="preserve"> </w:t>
      </w:r>
      <w:r w:rsidRPr="00211197">
        <w:t>балл</w:t>
      </w:r>
      <w:r w:rsidRPr="00211197">
        <w:rPr>
          <w:spacing w:val="-3"/>
        </w:rPr>
        <w:t xml:space="preserve"> </w:t>
      </w:r>
      <w:r w:rsidRPr="00211197">
        <w:t>за</w:t>
      </w:r>
      <w:r w:rsidRPr="00211197">
        <w:rPr>
          <w:spacing w:val="-2"/>
        </w:rPr>
        <w:t xml:space="preserve"> </w:t>
      </w:r>
      <w:r w:rsidRPr="00211197">
        <w:t>выполнение</w:t>
      </w:r>
      <w:r w:rsidRPr="00211197">
        <w:rPr>
          <w:spacing w:val="-1"/>
        </w:rPr>
        <w:t xml:space="preserve"> </w:t>
      </w:r>
      <w:r w:rsidRPr="00211197">
        <w:t>работы</w:t>
      </w:r>
      <w:r w:rsidRPr="00211197">
        <w:rPr>
          <w:spacing w:val="-1"/>
        </w:rPr>
        <w:t xml:space="preserve"> </w:t>
      </w:r>
      <w:r w:rsidRPr="00211197">
        <w:t>—</w:t>
      </w:r>
      <w:r w:rsidRPr="00211197">
        <w:rPr>
          <w:spacing w:val="-4"/>
        </w:rPr>
        <w:t xml:space="preserve"> </w:t>
      </w:r>
      <w:r>
        <w:rPr>
          <w:b/>
        </w:rPr>
        <w:t>36</w:t>
      </w:r>
      <w:r w:rsidRPr="00211197">
        <w:t>.</w:t>
      </w:r>
    </w:p>
    <w:p w:rsidR="0008304B" w:rsidRPr="00211197" w:rsidRDefault="0008304B" w:rsidP="0008304B">
      <w:pPr>
        <w:pStyle w:val="1"/>
        <w:numPr>
          <w:ilvl w:val="0"/>
          <w:numId w:val="3"/>
        </w:numPr>
        <w:tabs>
          <w:tab w:val="left" w:pos="1220"/>
        </w:tabs>
        <w:spacing w:line="319" w:lineRule="exact"/>
        <w:ind w:left="567" w:firstLine="567"/>
        <w:jc w:val="both"/>
        <w:rPr>
          <w:sz w:val="24"/>
          <w:szCs w:val="24"/>
        </w:rPr>
      </w:pPr>
      <w:r w:rsidRPr="00211197">
        <w:rPr>
          <w:sz w:val="24"/>
          <w:szCs w:val="24"/>
        </w:rPr>
        <w:t>Структура</w:t>
      </w:r>
      <w:r w:rsidRPr="00211197">
        <w:rPr>
          <w:spacing w:val="-2"/>
          <w:sz w:val="24"/>
          <w:szCs w:val="24"/>
        </w:rPr>
        <w:t xml:space="preserve"> </w:t>
      </w:r>
      <w:r w:rsidRPr="00211197">
        <w:rPr>
          <w:sz w:val="24"/>
          <w:szCs w:val="24"/>
        </w:rPr>
        <w:t>проверочной</w:t>
      </w:r>
      <w:r w:rsidRPr="00211197">
        <w:rPr>
          <w:spacing w:val="-5"/>
          <w:sz w:val="24"/>
          <w:szCs w:val="24"/>
        </w:rPr>
        <w:t xml:space="preserve"> </w:t>
      </w:r>
      <w:r w:rsidRPr="00211197">
        <w:rPr>
          <w:sz w:val="24"/>
          <w:szCs w:val="24"/>
        </w:rPr>
        <w:t>работы</w:t>
      </w:r>
    </w:p>
    <w:p w:rsidR="0008304B" w:rsidRPr="007B5335" w:rsidRDefault="0008304B" w:rsidP="0008304B">
      <w:pPr>
        <w:pStyle w:val="1"/>
        <w:spacing w:line="321" w:lineRule="exact"/>
        <w:ind w:left="567" w:firstLine="567"/>
        <w:jc w:val="both"/>
        <w:rPr>
          <w:b w:val="0"/>
          <w:bCs w:val="0"/>
          <w:sz w:val="24"/>
          <w:szCs w:val="24"/>
        </w:rPr>
      </w:pPr>
      <w:r w:rsidRPr="007B5335">
        <w:rPr>
          <w:b w:val="0"/>
          <w:bCs w:val="0"/>
          <w:sz w:val="24"/>
          <w:szCs w:val="24"/>
        </w:rPr>
        <w:t>Вариант проверочной работы включает в себя 9 заданий, которые различаются по содержанию и проверяемым требованиям. Задания 1, 2, 7.3 основаны на изображениях конкретных объектов и процессов, требуют анализа этих изображений и применения химич</w:t>
      </w:r>
      <w:r w:rsidRPr="007B5335">
        <w:rPr>
          <w:b w:val="0"/>
          <w:bCs w:val="0"/>
          <w:sz w:val="24"/>
          <w:szCs w:val="24"/>
        </w:rPr>
        <w:t>е</w:t>
      </w:r>
      <w:r w:rsidRPr="007B5335">
        <w:rPr>
          <w:b w:val="0"/>
          <w:bCs w:val="0"/>
          <w:sz w:val="24"/>
          <w:szCs w:val="24"/>
        </w:rPr>
        <w:t>ских знаний при решении практических задач. Задание 5 построено на основе справочной информации и предполагает анализ реальной жизненной ситуации. Задания 1, 3.1, 4, 6.2, 6.3, 8 и 9 требуют краткого ответа. Остальные задания проверочной работы предполагают ра</w:t>
      </w:r>
      <w:r w:rsidRPr="007B5335">
        <w:rPr>
          <w:b w:val="0"/>
          <w:bCs w:val="0"/>
          <w:sz w:val="24"/>
          <w:szCs w:val="24"/>
        </w:rPr>
        <w:t>з</w:t>
      </w:r>
      <w:r w:rsidRPr="007B5335">
        <w:rPr>
          <w:b w:val="0"/>
          <w:bCs w:val="0"/>
          <w:sz w:val="24"/>
          <w:szCs w:val="24"/>
        </w:rPr>
        <w:t>вернутый ответ.</w:t>
      </w:r>
    </w:p>
    <w:p w:rsidR="0008304B" w:rsidRDefault="0008304B" w:rsidP="0008304B">
      <w:pPr>
        <w:pStyle w:val="1"/>
        <w:tabs>
          <w:tab w:val="left" w:pos="1220"/>
        </w:tabs>
        <w:spacing w:line="321" w:lineRule="exact"/>
        <w:ind w:left="1219"/>
        <w:jc w:val="both"/>
        <w:rPr>
          <w:sz w:val="24"/>
          <w:szCs w:val="24"/>
        </w:rPr>
      </w:pPr>
    </w:p>
    <w:p w:rsidR="0008304B" w:rsidRPr="00211197" w:rsidRDefault="0008304B" w:rsidP="0008304B">
      <w:pPr>
        <w:pStyle w:val="1"/>
        <w:tabs>
          <w:tab w:val="left" w:pos="1220"/>
        </w:tabs>
        <w:spacing w:line="321" w:lineRule="exact"/>
        <w:ind w:left="1219"/>
        <w:jc w:val="both"/>
        <w:rPr>
          <w:sz w:val="24"/>
          <w:szCs w:val="24"/>
        </w:rPr>
      </w:pPr>
      <w:r w:rsidRPr="001B0896">
        <w:rPr>
          <w:sz w:val="24"/>
          <w:szCs w:val="24"/>
        </w:rPr>
        <w:t>Типы</w:t>
      </w:r>
      <w:r w:rsidRPr="001B0896">
        <w:rPr>
          <w:spacing w:val="-5"/>
          <w:sz w:val="24"/>
          <w:szCs w:val="24"/>
        </w:rPr>
        <w:t xml:space="preserve"> </w:t>
      </w:r>
      <w:r w:rsidRPr="00211197">
        <w:rPr>
          <w:sz w:val="24"/>
          <w:szCs w:val="24"/>
        </w:rPr>
        <w:t>заданий,</w:t>
      </w:r>
      <w:r w:rsidRPr="00211197">
        <w:rPr>
          <w:spacing w:val="-3"/>
          <w:sz w:val="24"/>
          <w:szCs w:val="24"/>
        </w:rPr>
        <w:t xml:space="preserve"> </w:t>
      </w:r>
      <w:r w:rsidRPr="00211197">
        <w:rPr>
          <w:sz w:val="24"/>
          <w:szCs w:val="24"/>
        </w:rPr>
        <w:t>сценарии</w:t>
      </w:r>
      <w:r w:rsidRPr="00211197">
        <w:rPr>
          <w:spacing w:val="-4"/>
          <w:sz w:val="24"/>
          <w:szCs w:val="24"/>
        </w:rPr>
        <w:t xml:space="preserve"> </w:t>
      </w:r>
      <w:r w:rsidRPr="00211197">
        <w:rPr>
          <w:sz w:val="24"/>
          <w:szCs w:val="24"/>
        </w:rPr>
        <w:t>выполнения</w:t>
      </w:r>
      <w:r w:rsidRPr="00211197">
        <w:rPr>
          <w:spacing w:val="-4"/>
          <w:sz w:val="24"/>
          <w:szCs w:val="24"/>
        </w:rPr>
        <w:t xml:space="preserve"> </w:t>
      </w:r>
      <w:r w:rsidRPr="00211197">
        <w:rPr>
          <w:sz w:val="24"/>
          <w:szCs w:val="24"/>
        </w:rPr>
        <w:t>заданий</w:t>
      </w:r>
    </w:p>
    <w:p w:rsidR="0008304B" w:rsidRPr="007F7817" w:rsidRDefault="0008304B" w:rsidP="0008304B">
      <w:pPr>
        <w:pStyle w:val="a4"/>
        <w:spacing w:before="3"/>
        <w:ind w:firstLine="1134"/>
        <w:rPr>
          <w:sz w:val="24"/>
          <w:szCs w:val="24"/>
        </w:rPr>
      </w:pPr>
    </w:p>
    <w:p w:rsidR="0008304B" w:rsidRPr="007F7817" w:rsidRDefault="0008304B" w:rsidP="0008304B">
      <w:pPr>
        <w:pStyle w:val="a4"/>
        <w:spacing w:before="3"/>
        <w:ind w:firstLine="1134"/>
        <w:rPr>
          <w:sz w:val="24"/>
          <w:szCs w:val="24"/>
        </w:rPr>
      </w:pPr>
      <w:r w:rsidRPr="007F7817">
        <w:rPr>
          <w:sz w:val="24"/>
          <w:szCs w:val="24"/>
        </w:rPr>
        <w:t>Задание 1 состоит из двух частей. Первая его часть ориентирована на проверку пон</w:t>
      </w:r>
      <w:r w:rsidRPr="007F7817">
        <w:rPr>
          <w:sz w:val="24"/>
          <w:szCs w:val="24"/>
        </w:rPr>
        <w:t>и</w:t>
      </w:r>
      <w:r w:rsidRPr="007F7817">
        <w:rPr>
          <w:sz w:val="24"/>
          <w:szCs w:val="24"/>
        </w:rPr>
        <w:t>мания различия между индивидуальными (чистыми) химическими веществами и их смесями. По форме первая часть задания 1 – это выбор одного правильного ответа из трех предложенных. Вторая часть этого задания проверяет умение выявлять индивидуальные химические вещества в с</w:t>
      </w:r>
      <w:r w:rsidRPr="007F7817">
        <w:rPr>
          <w:sz w:val="24"/>
          <w:szCs w:val="24"/>
        </w:rPr>
        <w:t>о</w:t>
      </w:r>
      <w:r w:rsidRPr="007F7817">
        <w:rPr>
          <w:sz w:val="24"/>
          <w:szCs w:val="24"/>
        </w:rPr>
        <w:t xml:space="preserve">ставе смесей и записывать химические формулы известных химических соединений. Задание 2 состоит из двух частей. Первая часть нацелена на проверку того, как </w:t>
      </w:r>
      <w:proofErr w:type="gramStart"/>
      <w:r w:rsidRPr="007F7817">
        <w:rPr>
          <w:sz w:val="24"/>
          <w:szCs w:val="24"/>
        </w:rPr>
        <w:t>обучающиеся</w:t>
      </w:r>
      <w:proofErr w:type="gramEnd"/>
      <w:r w:rsidRPr="007F7817">
        <w:rPr>
          <w:sz w:val="24"/>
          <w:szCs w:val="24"/>
        </w:rPr>
        <w:t xml:space="preserve"> усвоили разл</w:t>
      </w:r>
      <w:r w:rsidRPr="007F7817">
        <w:rPr>
          <w:sz w:val="24"/>
          <w:szCs w:val="24"/>
        </w:rPr>
        <w:t>и</w:t>
      </w:r>
      <w:r w:rsidRPr="007F7817">
        <w:rPr>
          <w:sz w:val="24"/>
          <w:szCs w:val="24"/>
        </w:rPr>
        <w:t>чие между химическими реакциями и физическими явлениями. Форма первой части задания 2 – выбор одного правильного ответа из трех предложенных. Вторая часть этого задания проверяет умение выявлять и называть признаки протекания химических реакций.</w:t>
      </w:r>
    </w:p>
    <w:p w:rsidR="0008304B" w:rsidRPr="007F7817" w:rsidRDefault="0008304B" w:rsidP="0008304B">
      <w:pPr>
        <w:pStyle w:val="a4"/>
        <w:spacing w:before="3"/>
        <w:ind w:firstLine="1134"/>
        <w:rPr>
          <w:sz w:val="24"/>
          <w:szCs w:val="24"/>
        </w:rPr>
      </w:pPr>
      <w:r w:rsidRPr="007F7817">
        <w:rPr>
          <w:sz w:val="24"/>
          <w:szCs w:val="24"/>
        </w:rPr>
        <w:t>Задание 3 также состоит из двух частей. В первой части проверяется умение рассчит</w:t>
      </w:r>
      <w:r w:rsidRPr="007F7817">
        <w:rPr>
          <w:sz w:val="24"/>
          <w:szCs w:val="24"/>
        </w:rPr>
        <w:t>ы</w:t>
      </w:r>
      <w:r w:rsidRPr="007F7817">
        <w:rPr>
          <w:sz w:val="24"/>
          <w:szCs w:val="24"/>
        </w:rPr>
        <w:t xml:space="preserve">вать молярную массу газообразного вещества по его известной химической формуле. Вторая часть выясняет знание и понимание </w:t>
      </w:r>
      <w:proofErr w:type="gramStart"/>
      <w:r w:rsidRPr="007F7817">
        <w:rPr>
          <w:sz w:val="24"/>
          <w:szCs w:val="24"/>
        </w:rPr>
        <w:t>обучающимися</w:t>
      </w:r>
      <w:proofErr w:type="gramEnd"/>
      <w:r w:rsidRPr="007F7817">
        <w:rPr>
          <w:sz w:val="24"/>
          <w:szCs w:val="24"/>
        </w:rPr>
        <w:t xml:space="preserve"> закона Авогадро и следствий из него. Задание 4 с</w:t>
      </w:r>
      <w:r w:rsidRPr="007F7817">
        <w:rPr>
          <w:sz w:val="24"/>
          <w:szCs w:val="24"/>
        </w:rPr>
        <w:t>о</w:t>
      </w:r>
      <w:r w:rsidRPr="007F7817">
        <w:rPr>
          <w:sz w:val="24"/>
          <w:szCs w:val="24"/>
        </w:rPr>
        <w:t>стоит из четырех частей. В первой части проверяется, как обучающиеся усвоили основные пре</w:t>
      </w:r>
      <w:r w:rsidRPr="007F7817">
        <w:rPr>
          <w:sz w:val="24"/>
          <w:szCs w:val="24"/>
        </w:rPr>
        <w:t>д</w:t>
      </w:r>
      <w:r w:rsidRPr="007F7817">
        <w:rPr>
          <w:sz w:val="24"/>
          <w:szCs w:val="24"/>
        </w:rPr>
        <w:t>ставления о составе и строении атома, а также физический смысл порядкового номера элемента. Вторая часть ориентирована на проверку умения обучающихся характеризовать положение зада</w:t>
      </w:r>
      <w:r w:rsidRPr="007F7817">
        <w:rPr>
          <w:sz w:val="24"/>
          <w:szCs w:val="24"/>
        </w:rPr>
        <w:t>н</w:t>
      </w:r>
      <w:r w:rsidRPr="007F7817">
        <w:rPr>
          <w:sz w:val="24"/>
          <w:szCs w:val="24"/>
        </w:rPr>
        <w:t xml:space="preserve">ных химических элементов в Периодической системе Д.И. Менделеева. Третья </w:t>
      </w:r>
      <w:r w:rsidRPr="007F7817">
        <w:rPr>
          <w:sz w:val="24"/>
          <w:szCs w:val="24"/>
        </w:rPr>
        <w:lastRenderedPageBreak/>
        <w:t>часть задания п</w:t>
      </w:r>
      <w:r w:rsidRPr="007F7817">
        <w:rPr>
          <w:sz w:val="24"/>
          <w:szCs w:val="24"/>
        </w:rPr>
        <w:t>о</w:t>
      </w:r>
      <w:r w:rsidRPr="007F7817">
        <w:rPr>
          <w:sz w:val="24"/>
          <w:szCs w:val="24"/>
        </w:rPr>
        <w:t xml:space="preserve">священа оценке </w:t>
      </w:r>
      <w:proofErr w:type="spellStart"/>
      <w:r w:rsidRPr="007F7817">
        <w:rPr>
          <w:sz w:val="24"/>
          <w:szCs w:val="24"/>
        </w:rPr>
        <w:t>сформированности</w:t>
      </w:r>
      <w:proofErr w:type="spellEnd"/>
      <w:r w:rsidRPr="007F7817">
        <w:rPr>
          <w:sz w:val="24"/>
          <w:szCs w:val="24"/>
        </w:rPr>
        <w:t xml:space="preserve"> у обучающихся умения определять металлические и немета</w:t>
      </w:r>
      <w:r w:rsidRPr="007F7817">
        <w:rPr>
          <w:sz w:val="24"/>
          <w:szCs w:val="24"/>
        </w:rPr>
        <w:t>л</w:t>
      </w:r>
      <w:r w:rsidRPr="007F7817">
        <w:rPr>
          <w:sz w:val="24"/>
          <w:szCs w:val="24"/>
        </w:rPr>
        <w:t>лические свойства простых веществ, образованных указанными химическими элементами. Че</w:t>
      </w:r>
      <w:r w:rsidRPr="007F7817">
        <w:rPr>
          <w:sz w:val="24"/>
          <w:szCs w:val="24"/>
        </w:rPr>
        <w:t>т</w:t>
      </w:r>
      <w:r w:rsidRPr="007F7817">
        <w:rPr>
          <w:sz w:val="24"/>
          <w:szCs w:val="24"/>
        </w:rPr>
        <w:t>вертая часть этого задания нацелена на проверку умения составлять формулы высших оксидов для предложенных химических элементов. Ответом на задание 4 служит заполненная таблица. В зад</w:t>
      </w:r>
      <w:r w:rsidRPr="007F7817">
        <w:rPr>
          <w:sz w:val="24"/>
          <w:szCs w:val="24"/>
        </w:rPr>
        <w:t>а</w:t>
      </w:r>
      <w:r w:rsidRPr="007F7817">
        <w:rPr>
          <w:sz w:val="24"/>
          <w:szCs w:val="24"/>
        </w:rPr>
        <w:t>нии 5, состоящем из двух частей, проверяется умение производить расчеты с использованием п</w:t>
      </w:r>
      <w:r w:rsidRPr="007F7817">
        <w:rPr>
          <w:sz w:val="24"/>
          <w:szCs w:val="24"/>
        </w:rPr>
        <w:t>о</w:t>
      </w:r>
      <w:r w:rsidRPr="007F7817">
        <w:rPr>
          <w:sz w:val="24"/>
          <w:szCs w:val="24"/>
        </w:rPr>
        <w:t>нятия «массовая доля»: например, находить массовую долю вещества в растворе и/или определять массу растворенного вещества по известной массе раствора. При решении части этого задания и</w:t>
      </w:r>
      <w:r w:rsidRPr="007F7817">
        <w:rPr>
          <w:sz w:val="24"/>
          <w:szCs w:val="24"/>
        </w:rPr>
        <w:t>с</w:t>
      </w:r>
      <w:r w:rsidRPr="007F7817">
        <w:rPr>
          <w:sz w:val="24"/>
          <w:szCs w:val="24"/>
        </w:rPr>
        <w:t>пользуются сведения, приведенные в табличной форме. Задания 6 и 7 объединены общим конте</w:t>
      </w:r>
      <w:r w:rsidRPr="007F7817">
        <w:rPr>
          <w:sz w:val="24"/>
          <w:szCs w:val="24"/>
        </w:rPr>
        <w:t>к</w:t>
      </w:r>
      <w:r w:rsidRPr="007F7817">
        <w:rPr>
          <w:sz w:val="24"/>
          <w:szCs w:val="24"/>
        </w:rPr>
        <w:t>стом. Задание 6 состоит из преамбулы и пяти составных частей. В преамбуле дается список хим</w:t>
      </w:r>
      <w:r w:rsidRPr="007F7817">
        <w:rPr>
          <w:sz w:val="24"/>
          <w:szCs w:val="24"/>
        </w:rPr>
        <w:t>и</w:t>
      </w:r>
      <w:r w:rsidRPr="007F7817">
        <w:rPr>
          <w:sz w:val="24"/>
          <w:szCs w:val="24"/>
        </w:rPr>
        <w:t xml:space="preserve">ческих названий нескольких простых и сложных веществ. В первой части задания проверяется умение составлять химические формулы указанных веществ по их названиям. Во второй части оценивается знание физических свойств веществ и умение идентифицировать эти вещества по их экспериментально наблюдаемым свойствам. Третья часть задания 6 посвящена проверке умения </w:t>
      </w:r>
      <w:proofErr w:type="gramStart"/>
      <w:r w:rsidRPr="007F7817">
        <w:rPr>
          <w:sz w:val="24"/>
          <w:szCs w:val="24"/>
        </w:rPr>
        <w:t>обучающихся</w:t>
      </w:r>
      <w:proofErr w:type="gramEnd"/>
      <w:r w:rsidRPr="007F7817">
        <w:rPr>
          <w:sz w:val="24"/>
          <w:szCs w:val="24"/>
        </w:rPr>
        <w:t xml:space="preserve"> классифицировать химические вещества. Четвертая часть ориентирована на прове</w:t>
      </w:r>
      <w:r w:rsidRPr="007F7817">
        <w:rPr>
          <w:sz w:val="24"/>
          <w:szCs w:val="24"/>
        </w:rPr>
        <w:t>р</w:t>
      </w:r>
      <w:r w:rsidRPr="007F7817">
        <w:rPr>
          <w:sz w:val="24"/>
          <w:szCs w:val="24"/>
        </w:rPr>
        <w:t>ку умения производить расчеты массовой доли элемента в сложном соединении. Особенностью третьей и четвертой частей задания 6 является то, что обучающимся предоставлена возможность самостоятельно выбрать из предложенного списка те соединения, которые они будут использовать при решении. Пятая часть задания 6 проверяет умение обучающихся производить расчеты, св</w:t>
      </w:r>
      <w:r w:rsidRPr="007F7817">
        <w:rPr>
          <w:sz w:val="24"/>
          <w:szCs w:val="24"/>
        </w:rPr>
        <w:t>я</w:t>
      </w:r>
      <w:r w:rsidRPr="007F7817">
        <w:rPr>
          <w:sz w:val="24"/>
          <w:szCs w:val="24"/>
        </w:rPr>
        <w:t>занные с использованием понятий «моль», «молярная масса», «молярный объем», «количество вещества», «постоянная Авогадро». Задание 7 состоит из преамбулы и трех составных частей. В преамбуле приведены словесные описания двух химических превращений с участием веществ, п</w:t>
      </w:r>
      <w:r w:rsidRPr="007F7817">
        <w:rPr>
          <w:sz w:val="24"/>
          <w:szCs w:val="24"/>
        </w:rPr>
        <w:t>е</w:t>
      </w:r>
      <w:r w:rsidRPr="007F7817">
        <w:rPr>
          <w:sz w:val="24"/>
          <w:szCs w:val="24"/>
        </w:rPr>
        <w:t>речень которых был дан ранее в преамбуле к заданию 6. Первая часть задания 7 проверяет умение обучающихся составлять уравнения химических реакций по словесным описаниям. Особенностью этой части является то, что необходимые формулы веществ обучающимися составлены заранее при решении первой части задания 6.</w:t>
      </w:r>
    </w:p>
    <w:p w:rsidR="0008304B" w:rsidRPr="007F7817" w:rsidRDefault="0008304B" w:rsidP="0008304B">
      <w:pPr>
        <w:pStyle w:val="a4"/>
        <w:spacing w:before="3"/>
        <w:ind w:firstLine="1134"/>
        <w:rPr>
          <w:sz w:val="24"/>
          <w:szCs w:val="24"/>
        </w:rPr>
      </w:pPr>
      <w:r w:rsidRPr="007F7817">
        <w:rPr>
          <w:sz w:val="24"/>
          <w:szCs w:val="24"/>
        </w:rPr>
        <w:t>В первой части задания 7 сознательно подобраны такие схемы взаимодействий, чтобы проверить, как обучающиеся умеют расставлять коэффициенты в уравнениях химических реа</w:t>
      </w:r>
      <w:r w:rsidRPr="007F7817">
        <w:rPr>
          <w:sz w:val="24"/>
          <w:szCs w:val="24"/>
        </w:rPr>
        <w:t>к</w:t>
      </w:r>
      <w:r w:rsidRPr="007F7817">
        <w:rPr>
          <w:sz w:val="24"/>
          <w:szCs w:val="24"/>
        </w:rPr>
        <w:t xml:space="preserve">ций. Вторая часть задания 7 проверяет умение классифицировать химические реакции, причем уравнение </w:t>
      </w:r>
      <w:proofErr w:type="gramStart"/>
      <w:r w:rsidRPr="007F7817">
        <w:rPr>
          <w:sz w:val="24"/>
          <w:szCs w:val="24"/>
        </w:rPr>
        <w:t>реакции</w:t>
      </w:r>
      <w:proofErr w:type="gramEnd"/>
      <w:r w:rsidRPr="007F7817">
        <w:rPr>
          <w:sz w:val="24"/>
          <w:szCs w:val="24"/>
        </w:rPr>
        <w:t xml:space="preserve"> для выполнения этой части обучающиеся выбирают из двух предложенных самостоятельно. Третья часть задания 7 нацелена на проверку знаний о лабораторных способах получения веществ и/или способах выделения их из смесей. Вещество для третьей части задания 7 предлагается из перечня, приведенного в преамбуле к заданию 6, а схема реакции, с помощью к</w:t>
      </w:r>
      <w:r w:rsidRPr="007F7817">
        <w:rPr>
          <w:sz w:val="24"/>
          <w:szCs w:val="24"/>
        </w:rPr>
        <w:t>о</w:t>
      </w:r>
      <w:r w:rsidRPr="007F7817">
        <w:rPr>
          <w:sz w:val="24"/>
          <w:szCs w:val="24"/>
        </w:rPr>
        <w:t>торой необходимо получить это вещество (или от побочных продуктов которой следует заданное вещество отделить), дана в преамбуле к заданию 7. По форме третья часть задания 7 – это выбор одного ответа из двух предложенных. Задание 8 проверяет знание областей применения химич</w:t>
      </w:r>
      <w:r w:rsidRPr="007F7817">
        <w:rPr>
          <w:sz w:val="24"/>
          <w:szCs w:val="24"/>
        </w:rPr>
        <w:t>е</w:t>
      </w:r>
      <w:r w:rsidRPr="007F7817">
        <w:rPr>
          <w:sz w:val="24"/>
          <w:szCs w:val="24"/>
        </w:rPr>
        <w:t>ских веществ и предполагает установление попарного соответствия между элементами двух мн</w:t>
      </w:r>
      <w:r w:rsidRPr="007F7817">
        <w:rPr>
          <w:sz w:val="24"/>
          <w:szCs w:val="24"/>
        </w:rPr>
        <w:t>о</w:t>
      </w:r>
      <w:r w:rsidRPr="007F7817">
        <w:rPr>
          <w:sz w:val="24"/>
          <w:szCs w:val="24"/>
        </w:rPr>
        <w:t>жеств – «Вещество» и «Применение». Задание 9 проверяет усвоение правил поведения в химич</w:t>
      </w:r>
      <w:r w:rsidRPr="007F7817">
        <w:rPr>
          <w:sz w:val="24"/>
          <w:szCs w:val="24"/>
        </w:rPr>
        <w:t>е</w:t>
      </w:r>
      <w:r w:rsidRPr="007F7817">
        <w:rPr>
          <w:sz w:val="24"/>
          <w:szCs w:val="24"/>
        </w:rPr>
        <w:t>ской лаборатории и безопасного обращения с химическими веществами в повседневной жизни. По форме задание 9 представляет собой выбор нескольких правильных суждений из четырех предл</w:t>
      </w:r>
      <w:r w:rsidRPr="007F7817">
        <w:rPr>
          <w:sz w:val="24"/>
          <w:szCs w:val="24"/>
        </w:rPr>
        <w:t>о</w:t>
      </w:r>
      <w:r w:rsidRPr="007F7817">
        <w:rPr>
          <w:sz w:val="24"/>
          <w:szCs w:val="24"/>
        </w:rPr>
        <w:t>женных. Особенностью данного задания является отсутствие указания на количество правильных ответов.</w:t>
      </w:r>
    </w:p>
    <w:p w:rsidR="0008304B" w:rsidRPr="001B0896" w:rsidRDefault="0008304B" w:rsidP="0008304B">
      <w:pPr>
        <w:pStyle w:val="a4"/>
        <w:spacing w:before="3"/>
        <w:rPr>
          <w:sz w:val="24"/>
          <w:szCs w:val="24"/>
        </w:rPr>
      </w:pPr>
    </w:p>
    <w:p w:rsidR="0008304B" w:rsidRDefault="0008304B" w:rsidP="0008304B">
      <w:pPr>
        <w:pStyle w:val="1"/>
        <w:numPr>
          <w:ilvl w:val="0"/>
          <w:numId w:val="3"/>
        </w:numPr>
        <w:tabs>
          <w:tab w:val="left" w:pos="1299"/>
        </w:tabs>
        <w:ind w:left="938" w:right="423" w:firstLine="0"/>
        <w:rPr>
          <w:sz w:val="24"/>
          <w:szCs w:val="24"/>
        </w:rPr>
      </w:pPr>
      <w:r w:rsidRPr="001B0896">
        <w:rPr>
          <w:sz w:val="24"/>
          <w:szCs w:val="24"/>
        </w:rPr>
        <w:t>Система</w:t>
      </w:r>
      <w:r w:rsidRPr="001B0896">
        <w:rPr>
          <w:spacing w:val="6"/>
          <w:sz w:val="24"/>
          <w:szCs w:val="24"/>
        </w:rPr>
        <w:t xml:space="preserve"> </w:t>
      </w:r>
      <w:r w:rsidRPr="001B0896">
        <w:rPr>
          <w:sz w:val="24"/>
          <w:szCs w:val="24"/>
        </w:rPr>
        <w:t>оценивания</w:t>
      </w:r>
      <w:r w:rsidRPr="001B0896">
        <w:rPr>
          <w:spacing w:val="5"/>
          <w:sz w:val="24"/>
          <w:szCs w:val="24"/>
        </w:rPr>
        <w:t xml:space="preserve"> </w:t>
      </w:r>
      <w:r w:rsidRPr="001B0896">
        <w:rPr>
          <w:sz w:val="24"/>
          <w:szCs w:val="24"/>
        </w:rPr>
        <w:t>выполнения</w:t>
      </w:r>
      <w:r w:rsidRPr="001B0896">
        <w:rPr>
          <w:spacing w:val="5"/>
          <w:sz w:val="24"/>
          <w:szCs w:val="24"/>
        </w:rPr>
        <w:t xml:space="preserve"> </w:t>
      </w:r>
      <w:r w:rsidRPr="001B0896">
        <w:rPr>
          <w:sz w:val="24"/>
          <w:szCs w:val="24"/>
        </w:rPr>
        <w:t>отдельных</w:t>
      </w:r>
      <w:r w:rsidRPr="001B0896">
        <w:rPr>
          <w:spacing w:val="6"/>
          <w:sz w:val="24"/>
          <w:szCs w:val="24"/>
        </w:rPr>
        <w:t xml:space="preserve"> </w:t>
      </w:r>
      <w:r w:rsidRPr="001B0896">
        <w:rPr>
          <w:sz w:val="24"/>
          <w:szCs w:val="24"/>
        </w:rPr>
        <w:t>заданий</w:t>
      </w:r>
      <w:r w:rsidRPr="001B0896">
        <w:rPr>
          <w:spacing w:val="4"/>
          <w:sz w:val="24"/>
          <w:szCs w:val="24"/>
        </w:rPr>
        <w:t xml:space="preserve"> </w:t>
      </w:r>
      <w:r w:rsidRPr="001B0896">
        <w:rPr>
          <w:sz w:val="24"/>
          <w:szCs w:val="24"/>
        </w:rPr>
        <w:t>и</w:t>
      </w:r>
      <w:r w:rsidRPr="001B0896">
        <w:rPr>
          <w:spacing w:val="7"/>
          <w:sz w:val="24"/>
          <w:szCs w:val="24"/>
        </w:rPr>
        <w:t xml:space="preserve"> </w:t>
      </w:r>
      <w:r w:rsidRPr="001B0896">
        <w:rPr>
          <w:sz w:val="24"/>
          <w:szCs w:val="24"/>
        </w:rPr>
        <w:t>проверочной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работы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целом</w:t>
      </w:r>
    </w:p>
    <w:p w:rsidR="0008304B" w:rsidRPr="00677318" w:rsidRDefault="0008304B" w:rsidP="0008304B">
      <w:pPr>
        <w:pStyle w:val="1"/>
        <w:tabs>
          <w:tab w:val="left" w:pos="1299"/>
        </w:tabs>
        <w:ind w:left="0" w:right="423" w:firstLine="709"/>
        <w:jc w:val="both"/>
        <w:rPr>
          <w:b w:val="0"/>
          <w:bCs w:val="0"/>
          <w:sz w:val="24"/>
          <w:szCs w:val="24"/>
        </w:rPr>
      </w:pPr>
      <w:r w:rsidRPr="00677318">
        <w:rPr>
          <w:b w:val="0"/>
          <w:bCs w:val="0"/>
          <w:sz w:val="24"/>
          <w:szCs w:val="24"/>
        </w:rPr>
        <w:t>Правильный ответ на каждое из заданий 1.1, 6.2, 6.3 оценивается 1 баллом. Ответ на каждое из заданий 1.2, 2, 3.2, 4, 5, 6.1, 6.4, 6.5, 7 оценивается в соответствии с критериями. Полный правильный ответ на задание 3.1 оценивается 3 баллами. Если в ответе допущена одна ошибка (неправильно заполнена одна клетка таблицы), выставляется 2 балла; если допущ</w:t>
      </w:r>
      <w:r w:rsidRPr="00677318">
        <w:rPr>
          <w:b w:val="0"/>
          <w:bCs w:val="0"/>
          <w:sz w:val="24"/>
          <w:szCs w:val="24"/>
        </w:rPr>
        <w:t>е</w:t>
      </w:r>
      <w:r w:rsidRPr="00677318">
        <w:rPr>
          <w:b w:val="0"/>
          <w:bCs w:val="0"/>
          <w:sz w:val="24"/>
          <w:szCs w:val="24"/>
        </w:rPr>
        <w:t xml:space="preserve">но две ошибки (неправильно заполнены две клетки таблицы), выставляется 1 балл, если все клетки таблицы заполнены неправильно – 0 баллов. Полный правильный ответ на каждое из заданий 8 и 9 оценивается 2 баллами. Если в ответе допущена одна ошибка (в том </w:t>
      </w:r>
      <w:r w:rsidRPr="00677318">
        <w:rPr>
          <w:b w:val="0"/>
          <w:bCs w:val="0"/>
          <w:sz w:val="24"/>
          <w:szCs w:val="24"/>
        </w:rPr>
        <w:lastRenderedPageBreak/>
        <w:t>числе нап</w:t>
      </w:r>
      <w:r w:rsidRPr="00677318">
        <w:rPr>
          <w:b w:val="0"/>
          <w:bCs w:val="0"/>
          <w:sz w:val="24"/>
          <w:szCs w:val="24"/>
        </w:rPr>
        <w:t>и</w:t>
      </w:r>
      <w:r w:rsidRPr="00677318">
        <w:rPr>
          <w:b w:val="0"/>
          <w:bCs w:val="0"/>
          <w:sz w:val="24"/>
          <w:szCs w:val="24"/>
        </w:rPr>
        <w:t>сана лишняя цифра, или не написана одна необходимая цифра), выставляется 1 балл; если д</w:t>
      </w:r>
      <w:r w:rsidRPr="00677318">
        <w:rPr>
          <w:b w:val="0"/>
          <w:bCs w:val="0"/>
          <w:sz w:val="24"/>
          <w:szCs w:val="24"/>
        </w:rPr>
        <w:t>о</w:t>
      </w:r>
      <w:r w:rsidRPr="00677318">
        <w:rPr>
          <w:b w:val="0"/>
          <w:bCs w:val="0"/>
          <w:sz w:val="24"/>
          <w:szCs w:val="24"/>
        </w:rPr>
        <w:t>пущено две или более ошибки – 0 баллов. Максимальный первичный балл – 36.</w:t>
      </w:r>
    </w:p>
    <w:p w:rsidR="0008304B" w:rsidRPr="001B0896" w:rsidRDefault="0008304B" w:rsidP="0008304B">
      <w:pPr>
        <w:pStyle w:val="1"/>
        <w:tabs>
          <w:tab w:val="left" w:pos="1299"/>
        </w:tabs>
        <w:ind w:right="423"/>
        <w:rPr>
          <w:sz w:val="24"/>
          <w:szCs w:val="24"/>
        </w:rPr>
      </w:pPr>
    </w:p>
    <w:p w:rsidR="0008304B" w:rsidRPr="00633649" w:rsidRDefault="0008304B" w:rsidP="0008304B">
      <w:pPr>
        <w:pStyle w:val="a4"/>
        <w:spacing w:before="89"/>
        <w:ind w:left="8931"/>
        <w:rPr>
          <w:sz w:val="24"/>
          <w:szCs w:val="24"/>
        </w:rPr>
      </w:pPr>
      <w:r w:rsidRPr="001B0896">
        <w:rPr>
          <w:sz w:val="24"/>
          <w:szCs w:val="24"/>
        </w:rPr>
        <w:t>Таблица</w:t>
      </w:r>
      <w:r w:rsidRPr="001B0896">
        <w:rPr>
          <w:spacing w:val="-2"/>
          <w:sz w:val="24"/>
          <w:szCs w:val="24"/>
        </w:rPr>
        <w:t xml:space="preserve"> </w:t>
      </w:r>
    </w:p>
    <w:p w:rsidR="0008304B" w:rsidRPr="001B0896" w:rsidRDefault="0008304B" w:rsidP="0008304B">
      <w:pPr>
        <w:pStyle w:val="1"/>
        <w:spacing w:before="5"/>
        <w:ind w:left="3897" w:right="1945" w:hanging="728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отметки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08304B" w:rsidRPr="001B0896" w:rsidRDefault="0008304B" w:rsidP="0008304B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452"/>
        <w:gridCol w:w="1454"/>
        <w:gridCol w:w="1454"/>
        <w:gridCol w:w="1478"/>
      </w:tblGrid>
      <w:tr w:rsidR="0008304B" w:rsidRPr="001B0896" w:rsidTr="00664006">
        <w:trPr>
          <w:trHeight w:val="642"/>
        </w:trPr>
        <w:tc>
          <w:tcPr>
            <w:tcW w:w="3924" w:type="dxa"/>
          </w:tcPr>
          <w:p w:rsidR="0008304B" w:rsidRPr="001B0896" w:rsidRDefault="0008304B" w:rsidP="00664006">
            <w:pPr>
              <w:pStyle w:val="TableParagraph"/>
              <w:spacing w:line="322" w:lineRule="exact"/>
              <w:ind w:left="1528" w:right="222" w:hanging="1275"/>
              <w:rPr>
                <w:b/>
              </w:rPr>
            </w:pPr>
            <w:proofErr w:type="spellStart"/>
            <w:r w:rsidRPr="001B0896">
              <w:rPr>
                <w:b/>
              </w:rPr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52" w:type="dxa"/>
          </w:tcPr>
          <w:p w:rsidR="0008304B" w:rsidRPr="001B0896" w:rsidRDefault="0008304B" w:rsidP="00664006">
            <w:pPr>
              <w:pStyle w:val="TableParagraph"/>
              <w:spacing w:before="158"/>
              <w:ind w:left="426"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54" w:type="dxa"/>
          </w:tcPr>
          <w:p w:rsidR="0008304B" w:rsidRPr="001B0896" w:rsidRDefault="0008304B" w:rsidP="00664006">
            <w:pPr>
              <w:pStyle w:val="TableParagraph"/>
              <w:spacing w:before="158"/>
              <w:ind w:left="356"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454" w:type="dxa"/>
          </w:tcPr>
          <w:p w:rsidR="0008304B" w:rsidRPr="001B0896" w:rsidRDefault="0008304B" w:rsidP="00664006">
            <w:pPr>
              <w:pStyle w:val="TableParagraph"/>
              <w:spacing w:before="158"/>
              <w:ind w:left="356"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78" w:type="dxa"/>
          </w:tcPr>
          <w:p w:rsidR="0008304B" w:rsidRPr="001B0896" w:rsidRDefault="0008304B" w:rsidP="00664006">
            <w:pPr>
              <w:pStyle w:val="TableParagraph"/>
              <w:spacing w:before="158"/>
              <w:ind w:left="368"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08304B" w:rsidRPr="001B0896" w:rsidTr="00664006">
        <w:trPr>
          <w:trHeight w:val="322"/>
        </w:trPr>
        <w:tc>
          <w:tcPr>
            <w:tcW w:w="3924" w:type="dxa"/>
          </w:tcPr>
          <w:p w:rsidR="0008304B" w:rsidRPr="001B0896" w:rsidRDefault="0008304B" w:rsidP="00664006">
            <w:pPr>
              <w:pStyle w:val="TableParagraph"/>
              <w:spacing w:line="302" w:lineRule="exact"/>
              <w:ind w:left="858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52" w:type="dxa"/>
          </w:tcPr>
          <w:p w:rsidR="0008304B" w:rsidRPr="002244E5" w:rsidRDefault="0008304B" w:rsidP="00664006">
            <w:pPr>
              <w:pStyle w:val="TableParagraph"/>
              <w:spacing w:line="302" w:lineRule="exact"/>
              <w:ind w:left="426"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9</w:t>
            </w:r>
          </w:p>
        </w:tc>
        <w:tc>
          <w:tcPr>
            <w:tcW w:w="1454" w:type="dxa"/>
          </w:tcPr>
          <w:p w:rsidR="0008304B" w:rsidRPr="002244E5" w:rsidRDefault="0008304B" w:rsidP="00664006">
            <w:pPr>
              <w:pStyle w:val="TableParagraph"/>
              <w:spacing w:line="302" w:lineRule="exact"/>
              <w:ind w:left="355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1B0896">
              <w:t>–</w:t>
            </w:r>
            <w:r>
              <w:rPr>
                <w:lang w:val="ru-RU"/>
              </w:rPr>
              <w:t>18</w:t>
            </w:r>
          </w:p>
        </w:tc>
        <w:tc>
          <w:tcPr>
            <w:tcW w:w="1454" w:type="dxa"/>
          </w:tcPr>
          <w:p w:rsidR="0008304B" w:rsidRPr="002244E5" w:rsidRDefault="0008304B" w:rsidP="00664006">
            <w:pPr>
              <w:pStyle w:val="TableParagraph"/>
              <w:spacing w:line="302" w:lineRule="exact"/>
              <w:ind w:left="356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1B0896">
              <w:t>–</w:t>
            </w:r>
            <w:r>
              <w:rPr>
                <w:lang w:val="ru-RU"/>
              </w:rPr>
              <w:t>27</w:t>
            </w:r>
          </w:p>
        </w:tc>
        <w:tc>
          <w:tcPr>
            <w:tcW w:w="1478" w:type="dxa"/>
          </w:tcPr>
          <w:p w:rsidR="0008304B" w:rsidRPr="002244E5" w:rsidRDefault="0008304B" w:rsidP="00664006">
            <w:pPr>
              <w:pStyle w:val="TableParagraph"/>
              <w:spacing w:line="302" w:lineRule="exact"/>
              <w:ind w:left="371"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1B0896">
              <w:t>–</w:t>
            </w:r>
            <w:r>
              <w:rPr>
                <w:lang w:val="ru-RU"/>
              </w:rPr>
              <w:t>36</w:t>
            </w:r>
          </w:p>
        </w:tc>
      </w:tr>
    </w:tbl>
    <w:p w:rsidR="0008304B" w:rsidRPr="001B0896" w:rsidRDefault="0008304B" w:rsidP="0008304B">
      <w:pPr>
        <w:pStyle w:val="a4"/>
        <w:spacing w:before="4"/>
        <w:rPr>
          <w:b/>
          <w:sz w:val="24"/>
          <w:szCs w:val="24"/>
        </w:rPr>
      </w:pPr>
    </w:p>
    <w:p w:rsidR="0008304B" w:rsidRPr="00D758BD" w:rsidRDefault="0008304B" w:rsidP="0008304B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</w:rPr>
        <w:t xml:space="preserve">              </w:t>
      </w: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08304B" w:rsidRPr="00E91BDF" w:rsidRDefault="0008304B" w:rsidP="0008304B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08304B" w:rsidRPr="00462B79" w:rsidTr="00664006">
        <w:trPr>
          <w:jc w:val="center"/>
        </w:trPr>
        <w:tc>
          <w:tcPr>
            <w:tcW w:w="1301" w:type="dxa"/>
            <w:vAlign w:val="center"/>
          </w:tcPr>
          <w:p w:rsidR="0008304B" w:rsidRPr="00462B79" w:rsidRDefault="0008304B" w:rsidP="00664006">
            <w:pPr>
              <w:jc w:val="center"/>
            </w:pPr>
          </w:p>
        </w:tc>
        <w:tc>
          <w:tcPr>
            <w:tcW w:w="1262" w:type="dxa"/>
            <w:vAlign w:val="center"/>
          </w:tcPr>
          <w:p w:rsidR="0008304B" w:rsidRPr="00462B79" w:rsidRDefault="0008304B" w:rsidP="00664006">
            <w:pPr>
              <w:jc w:val="center"/>
              <w:rPr>
                <w:b/>
              </w:rPr>
            </w:pPr>
            <w:r w:rsidRPr="00462B79">
              <w:rPr>
                <w:b/>
              </w:rPr>
              <w:t>Кол-во ОО</w:t>
            </w:r>
          </w:p>
        </w:tc>
        <w:tc>
          <w:tcPr>
            <w:tcW w:w="2019" w:type="dxa"/>
            <w:vAlign w:val="center"/>
          </w:tcPr>
          <w:p w:rsidR="0008304B" w:rsidRPr="00462B79" w:rsidRDefault="0008304B" w:rsidP="00664006">
            <w:pPr>
              <w:jc w:val="center"/>
              <w:rPr>
                <w:b/>
              </w:rPr>
            </w:pPr>
            <w:r w:rsidRPr="00462B79">
              <w:rPr>
                <w:b/>
              </w:rPr>
              <w:t>Кол-во учас</w:t>
            </w:r>
            <w:r w:rsidRPr="00462B79">
              <w:rPr>
                <w:b/>
              </w:rPr>
              <w:t>т</w:t>
            </w:r>
            <w:r w:rsidRPr="00462B79">
              <w:rPr>
                <w:b/>
              </w:rPr>
              <w:t>ников</w:t>
            </w:r>
          </w:p>
        </w:tc>
        <w:tc>
          <w:tcPr>
            <w:tcW w:w="1183" w:type="dxa"/>
            <w:vAlign w:val="center"/>
          </w:tcPr>
          <w:p w:rsidR="0008304B" w:rsidRPr="00462B79" w:rsidRDefault="0008304B" w:rsidP="00664006">
            <w:pPr>
              <w:jc w:val="center"/>
              <w:rPr>
                <w:b/>
              </w:rPr>
            </w:pPr>
            <w:r w:rsidRPr="00462B79">
              <w:rPr>
                <w:b/>
              </w:rPr>
              <w:t>«2»%</w:t>
            </w:r>
          </w:p>
        </w:tc>
        <w:tc>
          <w:tcPr>
            <w:tcW w:w="1297" w:type="dxa"/>
            <w:vAlign w:val="center"/>
          </w:tcPr>
          <w:p w:rsidR="0008304B" w:rsidRPr="00462B79" w:rsidRDefault="0008304B" w:rsidP="00664006">
            <w:pPr>
              <w:jc w:val="center"/>
              <w:rPr>
                <w:b/>
              </w:rPr>
            </w:pPr>
            <w:r w:rsidRPr="00462B79">
              <w:rPr>
                <w:b/>
              </w:rPr>
              <w:t>«3»%</w:t>
            </w:r>
          </w:p>
        </w:tc>
        <w:tc>
          <w:tcPr>
            <w:tcW w:w="1297" w:type="dxa"/>
            <w:vAlign w:val="center"/>
          </w:tcPr>
          <w:p w:rsidR="0008304B" w:rsidRPr="00462B79" w:rsidRDefault="0008304B" w:rsidP="00664006">
            <w:pPr>
              <w:jc w:val="center"/>
              <w:rPr>
                <w:b/>
              </w:rPr>
            </w:pPr>
            <w:r w:rsidRPr="00462B79">
              <w:rPr>
                <w:b/>
              </w:rPr>
              <w:t>«4»%</w:t>
            </w:r>
          </w:p>
        </w:tc>
        <w:tc>
          <w:tcPr>
            <w:tcW w:w="1422" w:type="dxa"/>
            <w:vAlign w:val="center"/>
          </w:tcPr>
          <w:p w:rsidR="0008304B" w:rsidRPr="00462B79" w:rsidRDefault="0008304B" w:rsidP="00664006">
            <w:pPr>
              <w:jc w:val="center"/>
              <w:rPr>
                <w:b/>
              </w:rPr>
            </w:pPr>
            <w:r w:rsidRPr="00462B79">
              <w:rPr>
                <w:b/>
              </w:rPr>
              <w:t>«5»%</w:t>
            </w:r>
          </w:p>
        </w:tc>
      </w:tr>
      <w:tr w:rsidR="0008304B" w:rsidRPr="00462B79" w:rsidTr="00664006">
        <w:trPr>
          <w:jc w:val="center"/>
        </w:trPr>
        <w:tc>
          <w:tcPr>
            <w:tcW w:w="1301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t>РБ</w:t>
            </w:r>
          </w:p>
        </w:tc>
        <w:tc>
          <w:tcPr>
            <w:tcW w:w="1262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710</w:t>
            </w:r>
          </w:p>
        </w:tc>
        <w:tc>
          <w:tcPr>
            <w:tcW w:w="2019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14352</w:t>
            </w:r>
          </w:p>
        </w:tc>
        <w:tc>
          <w:tcPr>
            <w:tcW w:w="1183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3,13</w:t>
            </w:r>
          </w:p>
        </w:tc>
        <w:tc>
          <w:tcPr>
            <w:tcW w:w="1297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32,88</w:t>
            </w:r>
          </w:p>
        </w:tc>
        <w:tc>
          <w:tcPr>
            <w:tcW w:w="1297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42,25</w:t>
            </w:r>
          </w:p>
        </w:tc>
        <w:tc>
          <w:tcPr>
            <w:tcW w:w="1422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21,74</w:t>
            </w:r>
          </w:p>
        </w:tc>
      </w:tr>
      <w:tr w:rsidR="0008304B" w:rsidRPr="00462B79" w:rsidTr="00664006">
        <w:trPr>
          <w:jc w:val="center"/>
        </w:trPr>
        <w:tc>
          <w:tcPr>
            <w:tcW w:w="1301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t>г. Уфа</w:t>
            </w:r>
          </w:p>
        </w:tc>
        <w:tc>
          <w:tcPr>
            <w:tcW w:w="1262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118</w:t>
            </w:r>
          </w:p>
        </w:tc>
        <w:tc>
          <w:tcPr>
            <w:tcW w:w="2019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3476</w:t>
            </w:r>
          </w:p>
        </w:tc>
        <w:tc>
          <w:tcPr>
            <w:tcW w:w="1183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2,33</w:t>
            </w:r>
          </w:p>
        </w:tc>
        <w:tc>
          <w:tcPr>
            <w:tcW w:w="1297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25,35</w:t>
            </w:r>
          </w:p>
        </w:tc>
        <w:tc>
          <w:tcPr>
            <w:tcW w:w="1297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45,34</w:t>
            </w:r>
          </w:p>
        </w:tc>
        <w:tc>
          <w:tcPr>
            <w:tcW w:w="1422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26,99</w:t>
            </w:r>
          </w:p>
        </w:tc>
      </w:tr>
      <w:tr w:rsidR="0008304B" w:rsidRPr="00462B79" w:rsidTr="00664006">
        <w:trPr>
          <w:jc w:val="center"/>
        </w:trPr>
        <w:tc>
          <w:tcPr>
            <w:tcW w:w="1301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t xml:space="preserve">Советский район </w:t>
            </w:r>
          </w:p>
        </w:tc>
        <w:tc>
          <w:tcPr>
            <w:tcW w:w="1262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t>12</w:t>
            </w:r>
          </w:p>
        </w:tc>
        <w:tc>
          <w:tcPr>
            <w:tcW w:w="2019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405</w:t>
            </w:r>
          </w:p>
        </w:tc>
        <w:tc>
          <w:tcPr>
            <w:tcW w:w="1183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2,98</w:t>
            </w:r>
          </w:p>
        </w:tc>
        <w:tc>
          <w:tcPr>
            <w:tcW w:w="1297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28,78</w:t>
            </w:r>
          </w:p>
        </w:tc>
        <w:tc>
          <w:tcPr>
            <w:tcW w:w="1297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49,49</w:t>
            </w:r>
          </w:p>
        </w:tc>
        <w:tc>
          <w:tcPr>
            <w:tcW w:w="1422" w:type="dxa"/>
            <w:vAlign w:val="center"/>
          </w:tcPr>
          <w:p w:rsidR="0008304B" w:rsidRPr="00462B79" w:rsidRDefault="0008304B" w:rsidP="00664006">
            <w:pPr>
              <w:jc w:val="center"/>
            </w:pPr>
            <w:r w:rsidRPr="00462B79">
              <w:rPr>
                <w:color w:val="000000"/>
              </w:rPr>
              <w:t>18,75</w:t>
            </w:r>
          </w:p>
        </w:tc>
      </w:tr>
      <w:tr w:rsidR="0008304B" w:rsidRPr="00462B79" w:rsidTr="00664006">
        <w:trPr>
          <w:jc w:val="center"/>
        </w:trPr>
        <w:tc>
          <w:tcPr>
            <w:tcW w:w="1301" w:type="dxa"/>
            <w:vAlign w:val="center"/>
          </w:tcPr>
          <w:p w:rsidR="0008304B" w:rsidRPr="00462B79" w:rsidRDefault="0008304B" w:rsidP="0008304B">
            <w:pPr>
              <w:jc w:val="center"/>
            </w:pPr>
            <w:r>
              <w:t>МАОУ Школа №27</w:t>
            </w:r>
          </w:p>
        </w:tc>
        <w:tc>
          <w:tcPr>
            <w:tcW w:w="1262" w:type="dxa"/>
            <w:vAlign w:val="center"/>
          </w:tcPr>
          <w:p w:rsidR="0008304B" w:rsidRPr="00462B79" w:rsidRDefault="0008304B" w:rsidP="0008304B">
            <w:pPr>
              <w:jc w:val="center"/>
            </w:pPr>
          </w:p>
        </w:tc>
        <w:tc>
          <w:tcPr>
            <w:tcW w:w="2019" w:type="dxa"/>
            <w:vAlign w:val="center"/>
          </w:tcPr>
          <w:p w:rsidR="0008304B" w:rsidRPr="00462B79" w:rsidRDefault="0008304B" w:rsidP="00083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83" w:type="dxa"/>
            <w:vAlign w:val="center"/>
          </w:tcPr>
          <w:p w:rsidR="0008304B" w:rsidRDefault="0008304B" w:rsidP="0008304B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08304B" w:rsidRDefault="0008304B" w:rsidP="0008304B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20.83</w:t>
            </w:r>
          </w:p>
        </w:tc>
        <w:tc>
          <w:tcPr>
            <w:tcW w:w="1297" w:type="dxa"/>
            <w:vAlign w:val="center"/>
          </w:tcPr>
          <w:p w:rsidR="0008304B" w:rsidRDefault="0008304B" w:rsidP="0008304B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70.83</w:t>
            </w:r>
          </w:p>
        </w:tc>
        <w:tc>
          <w:tcPr>
            <w:tcW w:w="1422" w:type="dxa"/>
            <w:vAlign w:val="center"/>
          </w:tcPr>
          <w:p w:rsidR="0008304B" w:rsidRDefault="0008304B" w:rsidP="0008304B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8.33</w:t>
            </w:r>
          </w:p>
        </w:tc>
      </w:tr>
    </w:tbl>
    <w:p w:rsidR="0008304B" w:rsidRPr="000B4F1B" w:rsidRDefault="0008304B" w:rsidP="0008304B">
      <w:pPr>
        <w:widowControl w:val="0"/>
        <w:autoSpaceDE w:val="0"/>
        <w:autoSpaceDN w:val="0"/>
        <w:spacing w:before="38"/>
      </w:pPr>
    </w:p>
    <w:p w:rsidR="0008304B" w:rsidRPr="00556153" w:rsidRDefault="0008304B" w:rsidP="0008304B">
      <w:pPr>
        <w:ind w:left="851" w:firstLine="567"/>
        <w:jc w:val="both"/>
      </w:pPr>
      <w:r w:rsidRPr="00556153">
        <w:t xml:space="preserve">Как видно из таблицы, </w:t>
      </w:r>
      <w:r>
        <w:t>100</w:t>
      </w:r>
      <w:r w:rsidRPr="00556153">
        <w:t xml:space="preserve">%  </w:t>
      </w:r>
      <w:r>
        <w:rPr>
          <w:i/>
          <w:u w:val="single"/>
        </w:rPr>
        <w:t>восьми</w:t>
      </w:r>
      <w:r w:rsidRPr="00556153">
        <w:rPr>
          <w:i/>
          <w:u w:val="single"/>
        </w:rPr>
        <w:t>классников</w:t>
      </w:r>
      <w:r w:rsidRPr="00556153">
        <w:t xml:space="preserve"> </w:t>
      </w:r>
      <w:r>
        <w:t xml:space="preserve">справились с ВПР по </w:t>
      </w:r>
      <w:r>
        <w:rPr>
          <w:i/>
        </w:rPr>
        <w:t>х</w:t>
      </w:r>
      <w:r>
        <w:rPr>
          <w:i/>
        </w:rPr>
        <w:t>и</w:t>
      </w:r>
      <w:r>
        <w:rPr>
          <w:i/>
        </w:rPr>
        <w:t>мии</w:t>
      </w:r>
      <w:r>
        <w:rPr>
          <w:i/>
        </w:rPr>
        <w:t xml:space="preserve"> </w:t>
      </w:r>
      <w:r w:rsidRPr="00556153">
        <w:t>без «2».</w:t>
      </w:r>
    </w:p>
    <w:p w:rsidR="0008304B" w:rsidRPr="00556153" w:rsidRDefault="0008304B" w:rsidP="0008304B">
      <w:pPr>
        <w:ind w:left="851" w:firstLine="567"/>
        <w:jc w:val="both"/>
      </w:pPr>
      <w:r w:rsidRPr="00556153">
        <w:t xml:space="preserve">Качество </w:t>
      </w:r>
      <w:proofErr w:type="spellStart"/>
      <w:r w:rsidRPr="00556153">
        <w:t>обученности</w:t>
      </w:r>
      <w:proofErr w:type="spellEnd"/>
      <w:r w:rsidRPr="00556153">
        <w:t xml:space="preserve"> составляет  </w:t>
      </w:r>
      <w:r>
        <w:t>79,16</w:t>
      </w:r>
      <w:r w:rsidRPr="00556153">
        <w:t>%. Анализ результатов ВПР п</w:t>
      </w:r>
      <w:r w:rsidRPr="00556153">
        <w:t>о</w:t>
      </w:r>
      <w:r w:rsidRPr="00556153">
        <w:t xml:space="preserve">казывает, что показатели качества </w:t>
      </w:r>
      <w:proofErr w:type="spellStart"/>
      <w:r w:rsidRPr="00556153">
        <w:t>обученности</w:t>
      </w:r>
      <w:proofErr w:type="spellEnd"/>
      <w:r w:rsidRPr="00556153">
        <w:t xml:space="preserve"> обучающихся </w:t>
      </w:r>
      <w:r>
        <w:t>8</w:t>
      </w:r>
      <w:r>
        <w:t xml:space="preserve"> классов школы </w:t>
      </w:r>
      <w:r>
        <w:t xml:space="preserve">на </w:t>
      </w:r>
      <w:r>
        <w:t>10,92</w:t>
      </w:r>
      <w:r>
        <w:t xml:space="preserve">% </w:t>
      </w:r>
      <w:r>
        <w:t>выше</w:t>
      </w:r>
      <w:r>
        <w:t xml:space="preserve"> </w:t>
      </w:r>
      <w:r w:rsidRPr="00556153">
        <w:t xml:space="preserve">среднего значения по </w:t>
      </w:r>
      <w:r>
        <w:t>району</w:t>
      </w:r>
      <w:r w:rsidRPr="00556153">
        <w:t xml:space="preserve">, на  </w:t>
      </w:r>
      <w:r>
        <w:t>6,83</w:t>
      </w:r>
      <w:r w:rsidRPr="00556153">
        <w:t xml:space="preserve"> % </w:t>
      </w:r>
      <w:r>
        <w:t>выш</w:t>
      </w:r>
      <w:r w:rsidRPr="00556153">
        <w:t xml:space="preserve">е  показателя </w:t>
      </w:r>
      <w:r>
        <w:t>города</w:t>
      </w:r>
      <w:r w:rsidRPr="00556153">
        <w:t xml:space="preserve">. </w:t>
      </w:r>
    </w:p>
    <w:p w:rsidR="0008304B" w:rsidRDefault="0008304B" w:rsidP="0008304B">
      <w:pPr>
        <w:ind w:left="851" w:firstLine="567"/>
        <w:jc w:val="both"/>
      </w:pPr>
      <w:r w:rsidRPr="00556153">
        <w:t xml:space="preserve">Оценку «5» получили  </w:t>
      </w:r>
      <w:r>
        <w:t>8</w:t>
      </w:r>
      <w:r w:rsidRPr="00556153">
        <w:t>,</w:t>
      </w:r>
      <w:r>
        <w:t>33</w:t>
      </w:r>
      <w:r w:rsidRPr="00556153">
        <w:t xml:space="preserve">% обучающихся, что на  </w:t>
      </w:r>
      <w:r>
        <w:t>10</w:t>
      </w:r>
      <w:r>
        <w:t xml:space="preserve">,24 </w:t>
      </w:r>
      <w:r w:rsidRPr="00556153">
        <w:t xml:space="preserve">%  </w:t>
      </w:r>
      <w:r>
        <w:t>ниж</w:t>
      </w:r>
      <w:r w:rsidRPr="00556153">
        <w:t xml:space="preserve">е по </w:t>
      </w:r>
      <w:r>
        <w:t>району</w:t>
      </w:r>
      <w:r>
        <w:t xml:space="preserve">. </w:t>
      </w:r>
    </w:p>
    <w:p w:rsidR="0008304B" w:rsidRDefault="0008304B" w:rsidP="0008304B">
      <w:pPr>
        <w:ind w:left="851" w:firstLine="567"/>
        <w:jc w:val="both"/>
      </w:pPr>
    </w:p>
    <w:p w:rsidR="0008304B" w:rsidRPr="004362FC" w:rsidRDefault="0008304B" w:rsidP="0008304B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>.   Выполнение заданий группами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08304B" w:rsidRPr="002C3F0D" w:rsidRDefault="0008304B" w:rsidP="0008304B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1301"/>
        <w:gridCol w:w="1250"/>
        <w:gridCol w:w="1960"/>
        <w:gridCol w:w="1248"/>
        <w:gridCol w:w="1248"/>
        <w:gridCol w:w="1247"/>
        <w:gridCol w:w="1385"/>
      </w:tblGrid>
      <w:tr w:rsidR="0008304B" w:rsidRPr="002C3F0D" w:rsidTr="00664006">
        <w:tc>
          <w:tcPr>
            <w:tcW w:w="1134" w:type="dxa"/>
          </w:tcPr>
          <w:p w:rsidR="0008304B" w:rsidRPr="002C3F0D" w:rsidRDefault="0008304B" w:rsidP="00664006">
            <w:pPr>
              <w:ind w:firstLine="851"/>
              <w:jc w:val="both"/>
            </w:pPr>
          </w:p>
        </w:tc>
        <w:tc>
          <w:tcPr>
            <w:tcW w:w="1276" w:type="dxa"/>
          </w:tcPr>
          <w:p w:rsidR="0008304B" w:rsidRPr="002C3F0D" w:rsidRDefault="0008304B" w:rsidP="00664006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08304B" w:rsidRPr="002C3F0D" w:rsidRDefault="0008304B" w:rsidP="00664006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</w:t>
            </w:r>
            <w:r w:rsidRPr="002C3F0D">
              <w:rPr>
                <w:b/>
              </w:rPr>
              <w:t>т</w:t>
            </w:r>
            <w:r w:rsidRPr="002C3F0D">
              <w:rPr>
                <w:b/>
              </w:rPr>
              <w:t>ников</w:t>
            </w:r>
          </w:p>
        </w:tc>
        <w:tc>
          <w:tcPr>
            <w:tcW w:w="1276" w:type="dxa"/>
          </w:tcPr>
          <w:p w:rsidR="0008304B" w:rsidRPr="002C3F0D" w:rsidRDefault="0008304B" w:rsidP="00664006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08304B" w:rsidRPr="002C3F0D" w:rsidRDefault="0008304B" w:rsidP="00664006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08304B" w:rsidRPr="002C3F0D" w:rsidRDefault="0008304B" w:rsidP="00664006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1418" w:type="dxa"/>
          </w:tcPr>
          <w:p w:rsidR="0008304B" w:rsidRPr="002C3F0D" w:rsidRDefault="0008304B" w:rsidP="00664006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08304B" w:rsidRPr="002C3F0D" w:rsidTr="00664006">
        <w:tc>
          <w:tcPr>
            <w:tcW w:w="1134" w:type="dxa"/>
          </w:tcPr>
          <w:p w:rsidR="0008304B" w:rsidRPr="002C3F0D" w:rsidRDefault="0008304B" w:rsidP="00664006">
            <w:pPr>
              <w:ind w:firstLine="34"/>
              <w:jc w:val="both"/>
            </w:pPr>
            <w:r>
              <w:t>Сове</w:t>
            </w:r>
            <w:r>
              <w:t>т</w:t>
            </w:r>
            <w:r>
              <w:t>ский ра</w:t>
            </w:r>
            <w:r>
              <w:t>й</w:t>
            </w:r>
            <w:r>
              <w:t>он</w:t>
            </w:r>
          </w:p>
        </w:tc>
        <w:tc>
          <w:tcPr>
            <w:tcW w:w="1276" w:type="dxa"/>
          </w:tcPr>
          <w:p w:rsidR="0008304B" w:rsidRPr="002C3F0D" w:rsidRDefault="0008304B" w:rsidP="00664006">
            <w:pPr>
              <w:ind w:firstLine="34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8304B" w:rsidRPr="002C3F0D" w:rsidRDefault="0008304B" w:rsidP="00664006">
            <w:pPr>
              <w:ind w:firstLine="175"/>
              <w:jc w:val="center"/>
            </w:pPr>
            <w:r>
              <w:t>405</w:t>
            </w:r>
          </w:p>
        </w:tc>
        <w:tc>
          <w:tcPr>
            <w:tcW w:w="1276" w:type="dxa"/>
          </w:tcPr>
          <w:p w:rsidR="0008304B" w:rsidRPr="002C3F0D" w:rsidRDefault="0008304B" w:rsidP="00664006">
            <w:pPr>
              <w:ind w:left="176" w:hanging="284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8304B" w:rsidRPr="0049514C" w:rsidRDefault="0008304B" w:rsidP="00664006">
            <w:pPr>
              <w:ind w:left="-675" w:firstLine="567"/>
              <w:jc w:val="center"/>
            </w:pPr>
            <w:r>
              <w:t>123</w:t>
            </w:r>
          </w:p>
        </w:tc>
        <w:tc>
          <w:tcPr>
            <w:tcW w:w="1275" w:type="dxa"/>
          </w:tcPr>
          <w:p w:rsidR="0008304B" w:rsidRPr="002C3F0D" w:rsidRDefault="0008304B" w:rsidP="00664006">
            <w:pPr>
              <w:ind w:firstLine="33"/>
              <w:jc w:val="center"/>
            </w:pPr>
            <w:r>
              <w:t>195</w:t>
            </w:r>
          </w:p>
        </w:tc>
        <w:tc>
          <w:tcPr>
            <w:tcW w:w="1418" w:type="dxa"/>
          </w:tcPr>
          <w:p w:rsidR="0008304B" w:rsidRPr="0049514C" w:rsidRDefault="0008304B" w:rsidP="00664006">
            <w:pPr>
              <w:ind w:hanging="108"/>
              <w:jc w:val="center"/>
            </w:pPr>
            <w:r>
              <w:t>77</w:t>
            </w:r>
          </w:p>
        </w:tc>
      </w:tr>
      <w:tr w:rsidR="0008304B" w:rsidRPr="002C3F0D" w:rsidTr="00664006">
        <w:tc>
          <w:tcPr>
            <w:tcW w:w="1134" w:type="dxa"/>
          </w:tcPr>
          <w:p w:rsidR="0008304B" w:rsidRDefault="0008304B" w:rsidP="00664006">
            <w:pPr>
              <w:ind w:firstLine="34"/>
              <w:jc w:val="both"/>
            </w:pPr>
            <w:r>
              <w:t>Школа №27</w:t>
            </w:r>
          </w:p>
        </w:tc>
        <w:tc>
          <w:tcPr>
            <w:tcW w:w="1276" w:type="dxa"/>
          </w:tcPr>
          <w:p w:rsidR="0008304B" w:rsidRDefault="0008304B" w:rsidP="00664006">
            <w:pPr>
              <w:ind w:firstLine="34"/>
              <w:jc w:val="center"/>
            </w:pPr>
          </w:p>
        </w:tc>
        <w:tc>
          <w:tcPr>
            <w:tcW w:w="1984" w:type="dxa"/>
          </w:tcPr>
          <w:p w:rsidR="0008304B" w:rsidRDefault="0008304B" w:rsidP="00664006">
            <w:pPr>
              <w:ind w:firstLine="175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08304B" w:rsidRDefault="00AB592C" w:rsidP="00664006">
            <w:pPr>
              <w:ind w:left="176" w:hanging="28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8304B" w:rsidRDefault="00AB592C" w:rsidP="00664006">
            <w:pPr>
              <w:ind w:left="-675" w:firstLine="567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8304B" w:rsidRDefault="00AB592C" w:rsidP="00664006">
            <w:pPr>
              <w:ind w:firstLine="33"/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08304B" w:rsidRDefault="00AB592C" w:rsidP="00664006">
            <w:pPr>
              <w:ind w:hanging="108"/>
              <w:jc w:val="center"/>
            </w:pPr>
            <w:r>
              <w:t>2</w:t>
            </w:r>
          </w:p>
        </w:tc>
      </w:tr>
    </w:tbl>
    <w:p w:rsidR="0008304B" w:rsidRPr="00A90CA6" w:rsidRDefault="0008304B" w:rsidP="0008304B">
      <w:pPr>
        <w:widowControl w:val="0"/>
        <w:autoSpaceDE w:val="0"/>
        <w:autoSpaceDN w:val="0"/>
        <w:ind w:firstLine="851"/>
        <w:rPr>
          <w:i/>
        </w:rPr>
      </w:pPr>
    </w:p>
    <w:p w:rsidR="0008304B" w:rsidRPr="00E17C4C" w:rsidRDefault="0008304B" w:rsidP="0008304B">
      <w:pPr>
        <w:ind w:left="426" w:firstLine="567"/>
        <w:jc w:val="both"/>
      </w:pPr>
    </w:p>
    <w:p w:rsidR="0008304B" w:rsidRPr="005C2A2B" w:rsidRDefault="0008304B" w:rsidP="0008304B">
      <w:pPr>
        <w:widowControl w:val="0"/>
        <w:numPr>
          <w:ilvl w:val="0"/>
          <w:numId w:val="2"/>
        </w:numPr>
        <w:autoSpaceDE w:val="0"/>
        <w:autoSpaceDN w:val="0"/>
        <w:ind w:left="851" w:firstLine="142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08304B" w:rsidRPr="005C2A2B" w:rsidRDefault="0008304B" w:rsidP="0008304B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959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08304B" w:rsidRPr="005C2A2B" w:rsidTr="00664006">
        <w:trPr>
          <w:trHeight w:val="313"/>
        </w:trPr>
        <w:tc>
          <w:tcPr>
            <w:tcW w:w="3118" w:type="dxa"/>
          </w:tcPr>
          <w:p w:rsidR="0008304B" w:rsidRPr="005C2A2B" w:rsidRDefault="0008304B" w:rsidP="00664006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08304B" w:rsidRPr="005C2A2B" w:rsidRDefault="0008304B" w:rsidP="00664006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08304B" w:rsidRPr="005C2A2B" w:rsidRDefault="0008304B" w:rsidP="00664006">
            <w:pPr>
              <w:tabs>
                <w:tab w:val="left" w:pos="1109"/>
              </w:tabs>
              <w:ind w:left="426"/>
              <w:jc w:val="center"/>
            </w:pPr>
            <w:r w:rsidRPr="005C2A2B">
              <w:t>% (весна, осень)</w:t>
            </w:r>
          </w:p>
        </w:tc>
      </w:tr>
      <w:tr w:rsidR="0008304B" w:rsidRPr="005C2A2B" w:rsidTr="00664006">
        <w:tc>
          <w:tcPr>
            <w:tcW w:w="3118" w:type="dxa"/>
          </w:tcPr>
          <w:p w:rsidR="0008304B" w:rsidRPr="005C2A2B" w:rsidRDefault="0008304B" w:rsidP="00664006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08304B" w:rsidRPr="005C2A2B" w:rsidRDefault="00AB592C" w:rsidP="00664006">
            <w:pPr>
              <w:tabs>
                <w:tab w:val="left" w:pos="1109"/>
              </w:tabs>
              <w:ind w:left="426"/>
              <w:jc w:val="center"/>
            </w:pPr>
            <w:r>
              <w:t>0</w:t>
            </w:r>
          </w:p>
        </w:tc>
        <w:tc>
          <w:tcPr>
            <w:tcW w:w="3402" w:type="dxa"/>
          </w:tcPr>
          <w:p w:rsidR="0008304B" w:rsidRPr="005C2A2B" w:rsidRDefault="00AB592C" w:rsidP="00664006">
            <w:pPr>
              <w:tabs>
                <w:tab w:val="left" w:pos="1109"/>
              </w:tabs>
              <w:ind w:left="426"/>
              <w:jc w:val="center"/>
            </w:pPr>
            <w:r>
              <w:t>0</w:t>
            </w:r>
          </w:p>
        </w:tc>
      </w:tr>
      <w:tr w:rsidR="0008304B" w:rsidRPr="005C2A2B" w:rsidTr="00664006">
        <w:tc>
          <w:tcPr>
            <w:tcW w:w="3118" w:type="dxa"/>
          </w:tcPr>
          <w:p w:rsidR="0008304B" w:rsidRPr="005C2A2B" w:rsidRDefault="0008304B" w:rsidP="00664006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08304B" w:rsidRPr="005C2A2B" w:rsidRDefault="00AB592C" w:rsidP="00664006">
            <w:pPr>
              <w:tabs>
                <w:tab w:val="left" w:pos="1109"/>
              </w:tabs>
              <w:ind w:left="426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08304B" w:rsidRPr="005C2A2B" w:rsidRDefault="00AB592C" w:rsidP="00664006">
            <w:pPr>
              <w:tabs>
                <w:tab w:val="left" w:pos="1109"/>
              </w:tabs>
              <w:ind w:left="426"/>
              <w:jc w:val="center"/>
            </w:pPr>
            <w:r>
              <w:t>100</w:t>
            </w:r>
          </w:p>
        </w:tc>
      </w:tr>
      <w:tr w:rsidR="0008304B" w:rsidRPr="005C2A2B" w:rsidTr="00664006">
        <w:tc>
          <w:tcPr>
            <w:tcW w:w="3118" w:type="dxa"/>
          </w:tcPr>
          <w:p w:rsidR="0008304B" w:rsidRPr="005C2A2B" w:rsidRDefault="0008304B" w:rsidP="00664006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08304B" w:rsidRPr="005C2A2B" w:rsidRDefault="00AB592C" w:rsidP="00664006">
            <w:pPr>
              <w:tabs>
                <w:tab w:val="left" w:pos="1109"/>
              </w:tabs>
              <w:ind w:left="426"/>
              <w:jc w:val="center"/>
            </w:pPr>
            <w:r>
              <w:t>0</w:t>
            </w:r>
          </w:p>
        </w:tc>
        <w:tc>
          <w:tcPr>
            <w:tcW w:w="3402" w:type="dxa"/>
          </w:tcPr>
          <w:p w:rsidR="0008304B" w:rsidRPr="005C2A2B" w:rsidRDefault="00AB592C" w:rsidP="00664006">
            <w:pPr>
              <w:tabs>
                <w:tab w:val="left" w:pos="1109"/>
              </w:tabs>
              <w:ind w:left="426"/>
              <w:jc w:val="center"/>
            </w:pPr>
            <w:r>
              <w:t>0</w:t>
            </w:r>
          </w:p>
        </w:tc>
      </w:tr>
    </w:tbl>
    <w:p w:rsidR="0008304B" w:rsidRDefault="0008304B" w:rsidP="00AB592C">
      <w:pPr>
        <w:tabs>
          <w:tab w:val="left" w:pos="1109"/>
        </w:tabs>
      </w:pPr>
    </w:p>
    <w:p w:rsidR="0008304B" w:rsidRPr="00E7583F" w:rsidRDefault="0008304B" w:rsidP="0008304B">
      <w:pPr>
        <w:tabs>
          <w:tab w:val="left" w:pos="1109"/>
        </w:tabs>
        <w:ind w:left="426" w:firstLine="567"/>
        <w:rPr>
          <w:sz w:val="22"/>
          <w:szCs w:val="22"/>
        </w:rPr>
      </w:pPr>
    </w:p>
    <w:p w:rsidR="004349F1" w:rsidRDefault="004349F1">
      <w:bookmarkStart w:id="0" w:name="_GoBack"/>
      <w:bookmarkEnd w:id="0"/>
    </w:p>
    <w:sectPr w:rsidR="004349F1" w:rsidSect="008E00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5E4"/>
    <w:multiLevelType w:val="hybridMultilevel"/>
    <w:tmpl w:val="D586F136"/>
    <w:lvl w:ilvl="0" w:tplc="5E4CF7E6">
      <w:start w:val="4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C37102D"/>
    <w:multiLevelType w:val="hybridMultilevel"/>
    <w:tmpl w:val="7CC4D78C"/>
    <w:lvl w:ilvl="0" w:tplc="5A3C1D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0B0740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B2"/>
    <w:rsid w:val="0008304B"/>
    <w:rsid w:val="004349F1"/>
    <w:rsid w:val="00AB592C"/>
    <w:rsid w:val="00F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8304B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304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830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08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08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8304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8304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304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8304B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304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830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08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08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8304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8304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304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2023-11-16T09:59:00Z</dcterms:created>
  <dcterms:modified xsi:type="dcterms:W3CDTF">2023-11-16T10:15:00Z</dcterms:modified>
</cp:coreProperties>
</file>